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72C" w:rsidRDefault="00E0072C" w:rsidP="00E0072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072C">
        <w:rPr>
          <w:rFonts w:ascii="Times New Roman" w:eastAsia="Times New Roman" w:hAnsi="Times New Roman" w:cs="Times New Roman"/>
          <w:b/>
          <w:sz w:val="26"/>
          <w:szCs w:val="26"/>
        </w:rPr>
        <w:t xml:space="preserve">АДМИНИСТРАЦИЯ </w:t>
      </w:r>
      <w:r>
        <w:rPr>
          <w:rFonts w:ascii="Times New Roman" w:hAnsi="Times New Roman" w:cs="Times New Roman"/>
          <w:b/>
          <w:sz w:val="26"/>
          <w:szCs w:val="26"/>
        </w:rPr>
        <w:t>ВЕРХ-МИЛЬТЮШИНСКОГО СЕЛЬСОВЕТА</w:t>
      </w:r>
    </w:p>
    <w:p w:rsidR="00E0072C" w:rsidRPr="00E0072C" w:rsidRDefault="00E0072C" w:rsidP="00E0072C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0072C">
        <w:rPr>
          <w:rFonts w:ascii="Times New Roman" w:eastAsia="Times New Roman" w:hAnsi="Times New Roman" w:cs="Times New Roman"/>
          <w:b/>
          <w:sz w:val="26"/>
          <w:szCs w:val="26"/>
        </w:rPr>
        <w:t>ЧЕРЕПАНОВСКОГО РАЙОНА</w:t>
      </w:r>
    </w:p>
    <w:p w:rsidR="00E0072C" w:rsidRPr="00E0072C" w:rsidRDefault="00E0072C" w:rsidP="00E0072C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0072C">
        <w:rPr>
          <w:rFonts w:ascii="Times New Roman" w:eastAsia="Times New Roman" w:hAnsi="Times New Roman" w:cs="Times New Roman"/>
          <w:b/>
          <w:sz w:val="26"/>
          <w:szCs w:val="26"/>
        </w:rPr>
        <w:t>НОВОСИБИРСКОЙ ОБЛАСТИ</w:t>
      </w:r>
    </w:p>
    <w:p w:rsidR="00E0072C" w:rsidRPr="00E0072C" w:rsidRDefault="00E0072C" w:rsidP="00E0072C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0072C" w:rsidRPr="00E0072C" w:rsidRDefault="00E0072C" w:rsidP="00E0072C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0072C">
        <w:rPr>
          <w:rFonts w:ascii="Times New Roman" w:eastAsia="Times New Roman" w:hAnsi="Times New Roman" w:cs="Times New Roman"/>
          <w:b/>
          <w:sz w:val="26"/>
          <w:szCs w:val="26"/>
        </w:rPr>
        <w:t>ПОСТАНОВЛЕНИЕ</w:t>
      </w:r>
    </w:p>
    <w:p w:rsidR="00E0072C" w:rsidRPr="00E0072C" w:rsidRDefault="00E0072C" w:rsidP="00E0072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0072C" w:rsidRPr="00E0072C" w:rsidRDefault="00E0072C" w:rsidP="00E0072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0072C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</w:t>
      </w:r>
      <w:r w:rsidR="00A66F3B">
        <w:rPr>
          <w:rFonts w:ascii="Times New Roman" w:hAnsi="Times New Roman" w:cs="Times New Roman"/>
          <w:sz w:val="26"/>
          <w:szCs w:val="26"/>
        </w:rPr>
        <w:t>8</w:t>
      </w:r>
      <w:r w:rsidRPr="00E0072C">
        <w:rPr>
          <w:rFonts w:ascii="Times New Roman" w:eastAsia="Times New Roman" w:hAnsi="Times New Roman" w:cs="Times New Roman"/>
          <w:sz w:val="26"/>
          <w:szCs w:val="26"/>
        </w:rPr>
        <w:t>.04.201</w:t>
      </w:r>
      <w:r w:rsidR="007D7F6A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E0072C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3</w:t>
      </w:r>
      <w:r w:rsidR="00A66F3B">
        <w:rPr>
          <w:rFonts w:ascii="Times New Roman" w:hAnsi="Times New Roman" w:cs="Times New Roman"/>
          <w:sz w:val="26"/>
          <w:szCs w:val="26"/>
        </w:rPr>
        <w:t>4</w:t>
      </w:r>
    </w:p>
    <w:p w:rsidR="001A7605" w:rsidRDefault="001A7605" w:rsidP="001A7605">
      <w:pPr>
        <w:pStyle w:val="2"/>
        <w:jc w:val="center"/>
        <w:rPr>
          <w:bCs/>
          <w:sz w:val="26"/>
          <w:szCs w:val="26"/>
        </w:rPr>
      </w:pPr>
    </w:p>
    <w:p w:rsidR="00E0072C" w:rsidRPr="00E0072C" w:rsidRDefault="00E0072C" w:rsidP="001A7605">
      <w:pPr>
        <w:pStyle w:val="2"/>
        <w:jc w:val="center"/>
        <w:rPr>
          <w:bCs/>
          <w:sz w:val="26"/>
          <w:szCs w:val="26"/>
        </w:rPr>
      </w:pPr>
      <w:r w:rsidRPr="00E0072C">
        <w:rPr>
          <w:bCs/>
          <w:sz w:val="26"/>
          <w:szCs w:val="26"/>
        </w:rPr>
        <w:t xml:space="preserve">О принятии дополнительных  мер по предупреждению бытовых и природных пожаров на территории </w:t>
      </w:r>
      <w:r>
        <w:rPr>
          <w:bCs/>
          <w:sz w:val="26"/>
          <w:szCs w:val="26"/>
        </w:rPr>
        <w:t xml:space="preserve"> Верх-Мильтюшинского сельсовета </w:t>
      </w:r>
      <w:r w:rsidRPr="00E0072C">
        <w:rPr>
          <w:bCs/>
          <w:sz w:val="26"/>
          <w:szCs w:val="26"/>
        </w:rPr>
        <w:t>Черепановского района в весенне-летний период 201</w:t>
      </w:r>
      <w:r w:rsidR="00A66F3B">
        <w:rPr>
          <w:bCs/>
          <w:sz w:val="26"/>
          <w:szCs w:val="26"/>
        </w:rPr>
        <w:t>9</w:t>
      </w:r>
      <w:r w:rsidRPr="00E0072C">
        <w:rPr>
          <w:bCs/>
          <w:sz w:val="26"/>
          <w:szCs w:val="26"/>
        </w:rPr>
        <w:t xml:space="preserve"> года</w:t>
      </w:r>
    </w:p>
    <w:p w:rsidR="00E0072C" w:rsidRPr="00E0072C" w:rsidRDefault="00E0072C" w:rsidP="001A760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0072C" w:rsidRPr="00E0072C" w:rsidRDefault="00E0072C" w:rsidP="00E0072C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072C">
        <w:rPr>
          <w:rFonts w:ascii="Times New Roman" w:eastAsia="Times New Roman" w:hAnsi="Times New Roman" w:cs="Times New Roman"/>
          <w:sz w:val="26"/>
          <w:szCs w:val="26"/>
        </w:rPr>
        <w:t xml:space="preserve">Ежегодно с наступлением весенне-летнего пожароопасного периода на территории Черепановского района  резко увеличивается количество пожаров и загораний  по причине неосторожного обращения с огнем, сжигания мусора, разведения костров. В основном рост количества загораний в этот период обусловлен тем, что владельцы жилых домов при уборке территорий вместо вывоза мусора в специально отведенные места, сжигают его непосредственно вблизи строений, огонь неконтролируемо распространяется на здания, сооружения вызывая более тяжкие последствия. Зачастую между строениями жилого сектора и </w:t>
      </w:r>
      <w:r w:rsidR="00B66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0072C">
        <w:rPr>
          <w:rFonts w:ascii="Times New Roman" w:eastAsia="Times New Roman" w:hAnsi="Times New Roman" w:cs="Times New Roman"/>
          <w:sz w:val="26"/>
          <w:szCs w:val="26"/>
        </w:rPr>
        <w:t>ради развлечения, небрежно оставляют не затушенные костры, производят неконтролируемые отжиги, это дестабилизирует обстановку с пожарами, приводит к трагедиям, наносится материальный ущерб.</w:t>
      </w:r>
    </w:p>
    <w:p w:rsidR="00E0072C" w:rsidRPr="00E0072C" w:rsidRDefault="00E0072C" w:rsidP="00E0072C">
      <w:pPr>
        <w:tabs>
          <w:tab w:val="left" w:pos="-540"/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072C">
        <w:rPr>
          <w:rFonts w:ascii="Times New Roman" w:eastAsia="Times New Roman" w:hAnsi="Times New Roman" w:cs="Times New Roman"/>
          <w:sz w:val="26"/>
          <w:szCs w:val="26"/>
        </w:rPr>
        <w:t>Как показала оперативная обстановка с пожара</w:t>
      </w:r>
      <w:r w:rsidRPr="00E0072C">
        <w:rPr>
          <w:rFonts w:ascii="Times New Roman" w:hAnsi="Times New Roman" w:cs="Times New Roman"/>
          <w:sz w:val="26"/>
          <w:szCs w:val="26"/>
        </w:rPr>
        <w:t xml:space="preserve">ми за период с  апреля по июнь </w:t>
      </w:r>
      <w:r w:rsidRPr="00E0072C">
        <w:rPr>
          <w:rFonts w:ascii="Times New Roman" w:eastAsia="Times New Roman" w:hAnsi="Times New Roman" w:cs="Times New Roman"/>
          <w:sz w:val="26"/>
          <w:szCs w:val="26"/>
        </w:rPr>
        <w:t>201</w:t>
      </w:r>
      <w:r w:rsidR="007D7F6A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E0072C">
        <w:rPr>
          <w:rFonts w:ascii="Times New Roman" w:eastAsia="Times New Roman" w:hAnsi="Times New Roman" w:cs="Times New Roman"/>
          <w:sz w:val="26"/>
          <w:szCs w:val="26"/>
        </w:rPr>
        <w:t xml:space="preserve"> года, многие населенные пункты, оказались не готовы к пожароопасному сезону. Территории ряда населенных пунктов Черепановского района не очищены от сухой растительности. </w:t>
      </w:r>
    </w:p>
    <w:p w:rsidR="00E0072C" w:rsidRPr="00E0072C" w:rsidRDefault="00E0072C" w:rsidP="00E0072C">
      <w:pPr>
        <w:pStyle w:val="a3"/>
        <w:ind w:firstLine="708"/>
        <w:rPr>
          <w:sz w:val="26"/>
          <w:szCs w:val="26"/>
        </w:rPr>
      </w:pPr>
      <w:r w:rsidRPr="00E0072C">
        <w:rPr>
          <w:sz w:val="26"/>
          <w:szCs w:val="26"/>
        </w:rPr>
        <w:t>В целях повышения противопожарной безопасности на территории Черепановского района  предупреждения гибели людей от пожаров и подготовке, населения, территорий, объектов экономики и хозяйств Верх-Мильтюшинского сельсовета Черепановского района к пожароопасному сезону 201</w:t>
      </w:r>
      <w:r w:rsidR="00A66F3B">
        <w:rPr>
          <w:sz w:val="26"/>
          <w:szCs w:val="26"/>
        </w:rPr>
        <w:t>9</w:t>
      </w:r>
      <w:r w:rsidRPr="00E0072C">
        <w:rPr>
          <w:sz w:val="26"/>
          <w:szCs w:val="26"/>
        </w:rPr>
        <w:t xml:space="preserve"> года,</w:t>
      </w:r>
    </w:p>
    <w:p w:rsidR="008812BE" w:rsidRPr="00E0072C" w:rsidRDefault="00E0072C" w:rsidP="00E0072C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0072C">
        <w:rPr>
          <w:rFonts w:ascii="Times New Roman" w:eastAsia="Times New Roman" w:hAnsi="Times New Roman" w:cs="Times New Roman"/>
          <w:bCs/>
          <w:sz w:val="26"/>
          <w:szCs w:val="26"/>
        </w:rPr>
        <w:t>ПОСТАНОВЛЯЮ:</w:t>
      </w:r>
    </w:p>
    <w:p w:rsidR="00E0072C" w:rsidRPr="00E0072C" w:rsidRDefault="00E0072C" w:rsidP="00E0072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072C">
        <w:rPr>
          <w:rFonts w:ascii="Times New Roman" w:eastAsia="Times New Roman" w:hAnsi="Times New Roman" w:cs="Times New Roman"/>
          <w:sz w:val="26"/>
          <w:szCs w:val="26"/>
        </w:rPr>
        <w:t>1. Считать весенне-летний пожароопасный период с 25.04.201</w:t>
      </w:r>
      <w:r w:rsidR="00A66F3B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E0072C">
        <w:rPr>
          <w:rFonts w:ascii="Times New Roman" w:eastAsia="Times New Roman" w:hAnsi="Times New Roman" w:cs="Times New Roman"/>
          <w:sz w:val="26"/>
          <w:szCs w:val="26"/>
        </w:rPr>
        <w:t>г. по 20.10.201</w:t>
      </w:r>
      <w:r w:rsidR="00A66F3B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E0072C">
        <w:rPr>
          <w:rFonts w:ascii="Times New Roman" w:eastAsia="Times New Roman" w:hAnsi="Times New Roman" w:cs="Times New Roman"/>
          <w:sz w:val="26"/>
          <w:szCs w:val="26"/>
        </w:rPr>
        <w:t xml:space="preserve">г. </w:t>
      </w:r>
    </w:p>
    <w:p w:rsidR="00E0072C" w:rsidRPr="00E0072C" w:rsidRDefault="00E0072C" w:rsidP="00E0072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072C">
        <w:rPr>
          <w:rFonts w:ascii="Times New Roman" w:eastAsia="Times New Roman" w:hAnsi="Times New Roman" w:cs="Times New Roman"/>
          <w:sz w:val="26"/>
          <w:szCs w:val="26"/>
        </w:rPr>
        <w:t>- запрет</w:t>
      </w:r>
      <w:r>
        <w:rPr>
          <w:rFonts w:ascii="Times New Roman" w:hAnsi="Times New Roman" w:cs="Times New Roman"/>
          <w:sz w:val="26"/>
          <w:szCs w:val="26"/>
        </w:rPr>
        <w:t>ить</w:t>
      </w:r>
      <w:r w:rsidRPr="00E0072C">
        <w:rPr>
          <w:rFonts w:ascii="Times New Roman" w:eastAsia="Times New Roman" w:hAnsi="Times New Roman" w:cs="Times New Roman"/>
          <w:sz w:val="26"/>
          <w:szCs w:val="26"/>
        </w:rPr>
        <w:t xml:space="preserve"> разведения костров (сжигания мусора), отжига сухой растительности, как на территории населённых пунктов, так и за их пределами в лесах, полях и т.д.; </w:t>
      </w:r>
    </w:p>
    <w:p w:rsidR="00E0072C" w:rsidRPr="00E0072C" w:rsidRDefault="00E0072C" w:rsidP="00E0072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072C">
        <w:rPr>
          <w:rFonts w:ascii="Times New Roman" w:eastAsia="Times New Roman" w:hAnsi="Times New Roman" w:cs="Times New Roman"/>
          <w:sz w:val="26"/>
          <w:szCs w:val="26"/>
        </w:rPr>
        <w:t xml:space="preserve">- информирования населения об административной ответственности граждан, должностных лиц и юридических лиц за нарушение требований пожарной безопасности предусмотренной статьями 20.4, 8.32  КоАП РФ (приложение № 1).  </w:t>
      </w:r>
    </w:p>
    <w:p w:rsidR="00E0072C" w:rsidRPr="00E0072C" w:rsidRDefault="00E0072C" w:rsidP="00E007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E0072C">
        <w:rPr>
          <w:rFonts w:ascii="Times New Roman" w:eastAsia="Times New Roman" w:hAnsi="Times New Roman" w:cs="Times New Roman"/>
          <w:sz w:val="26"/>
          <w:szCs w:val="26"/>
        </w:rPr>
        <w:t>.1. организовать в срок до 01.05.201</w:t>
      </w:r>
      <w:r w:rsidR="00A66F3B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E0072C">
        <w:rPr>
          <w:rFonts w:ascii="Times New Roman" w:eastAsia="Times New Roman" w:hAnsi="Times New Roman" w:cs="Times New Roman"/>
          <w:sz w:val="26"/>
          <w:szCs w:val="26"/>
        </w:rPr>
        <w:t>г. вывоз горючего мусора, за пределы населённых пунктов в специально отведённые места;</w:t>
      </w:r>
    </w:p>
    <w:p w:rsidR="00E0072C" w:rsidRPr="00E0072C" w:rsidRDefault="00E0072C" w:rsidP="00E007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</w:t>
      </w:r>
      <w:r w:rsidRPr="00E0072C">
        <w:rPr>
          <w:rFonts w:ascii="Times New Roman" w:eastAsia="Times New Roman" w:hAnsi="Times New Roman" w:cs="Times New Roman"/>
          <w:sz w:val="26"/>
          <w:szCs w:val="26"/>
        </w:rPr>
        <w:t xml:space="preserve">.2. при обучении населения мерам пожарной безопасности, особое внимание населения обращать на запрет сжигания травы, пуска сельскохозяйственных палов, разведению костров. Информацию о проводимой работе предоставлять в ЕДДС района по ранее установленной форме, ежедневно;   </w:t>
      </w:r>
    </w:p>
    <w:p w:rsidR="00E0072C" w:rsidRPr="00E0072C" w:rsidRDefault="00E0072C" w:rsidP="00E007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E0072C">
        <w:rPr>
          <w:rFonts w:ascii="Times New Roman" w:eastAsia="Times New Roman" w:hAnsi="Times New Roman" w:cs="Times New Roman"/>
          <w:sz w:val="26"/>
          <w:szCs w:val="26"/>
        </w:rPr>
        <w:t xml:space="preserve">.3.  определить земли (участки) вблизи населенных пунктов, на которых необходимо и возможно проведение </w:t>
      </w:r>
      <w:r w:rsidRPr="00E0072C">
        <w:rPr>
          <w:rFonts w:ascii="Times New Roman" w:eastAsia="Times New Roman" w:hAnsi="Times New Roman" w:cs="Times New Roman"/>
          <w:bCs/>
          <w:sz w:val="26"/>
          <w:szCs w:val="26"/>
        </w:rPr>
        <w:t xml:space="preserve">выжигания сухой травянистой растительности для обеспечения пожарной безопасности населенных пунктов и объектов. При необходимости провести </w:t>
      </w:r>
      <w:r w:rsidRPr="00E0072C">
        <w:rPr>
          <w:rFonts w:ascii="Times New Roman" w:eastAsia="Times New Roman" w:hAnsi="Times New Roman" w:cs="Times New Roman"/>
          <w:sz w:val="26"/>
          <w:szCs w:val="26"/>
        </w:rPr>
        <w:t xml:space="preserve">устройство защитных полос путём выжигания сухой травянистой растительности, при соблюдении  условий указанных в «Методических рекомендациях по проведению выжигания сухой травянистой растительности», разработанными МЧС России, </w:t>
      </w:r>
      <w:r w:rsidRPr="00E0072C">
        <w:rPr>
          <w:rFonts w:ascii="Times New Roman" w:eastAsia="Times New Roman" w:hAnsi="Times New Roman" w:cs="Times New Roman"/>
          <w:bCs/>
          <w:sz w:val="26"/>
          <w:szCs w:val="26"/>
        </w:rPr>
        <w:t>расположенных в границах населенных пунктов (для исключения возможности перехода пожаров на населенные пункты от несанкционированных палов растительности и лесных пожаров);</w:t>
      </w:r>
    </w:p>
    <w:p w:rsidR="00E0072C" w:rsidRPr="00E0072C" w:rsidRDefault="00E0072C" w:rsidP="00E0072C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E0072C">
        <w:rPr>
          <w:rFonts w:ascii="Times New Roman" w:eastAsia="Times New Roman" w:hAnsi="Times New Roman" w:cs="Times New Roman"/>
          <w:sz w:val="26"/>
          <w:szCs w:val="26"/>
        </w:rPr>
        <w:t>.4.</w:t>
      </w:r>
      <w:r w:rsidRPr="00E0072C">
        <w:rPr>
          <w:rFonts w:ascii="Times New Roman" w:eastAsia="Times New Roman" w:hAnsi="Times New Roman" w:cs="Times New Roman"/>
          <w:bCs/>
          <w:sz w:val="26"/>
          <w:szCs w:val="26"/>
        </w:rPr>
        <w:t xml:space="preserve"> разработать предварительные графики </w:t>
      </w:r>
      <w:r w:rsidRPr="00E0072C">
        <w:rPr>
          <w:rFonts w:ascii="Times New Roman" w:eastAsia="Times New Roman" w:hAnsi="Times New Roman" w:cs="Times New Roman"/>
          <w:sz w:val="26"/>
          <w:szCs w:val="26"/>
        </w:rPr>
        <w:t>проведения профилактических выжиганий сухой травянистой растительности, с учетом дислоцированных на территории данных муниципальных образований организаций, имеющих лицензию на осуществление деятельности по тушению пожаров в населенных пунктах, подразделений добровольной пожарной охраной, имеющих на вооружении соответствующую технику. Численность работников бригад  не менее 5 человек  на каждый блок подвергнутый выжиганию;</w:t>
      </w:r>
    </w:p>
    <w:p w:rsidR="00E0072C" w:rsidRPr="00E0072C" w:rsidRDefault="00E0072C" w:rsidP="00E007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E0072C">
        <w:rPr>
          <w:rFonts w:ascii="Times New Roman" w:eastAsia="Times New Roman" w:hAnsi="Times New Roman" w:cs="Times New Roman"/>
          <w:sz w:val="26"/>
          <w:szCs w:val="26"/>
        </w:rPr>
        <w:t>.5. за сутки перед началом проведения профилактических выжиганий сухой травянистой растительности в обязательном порядке уведомлять о месте и времени их проведения пожарную часть 74 ПСЧ и МКУ ЕДДС 112 Черепановского района;</w:t>
      </w:r>
    </w:p>
    <w:p w:rsidR="00E0072C" w:rsidRPr="00E0072C" w:rsidRDefault="00E0072C" w:rsidP="00E0072C">
      <w:pPr>
        <w:tabs>
          <w:tab w:val="left" w:pos="-5954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072C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1</w:t>
      </w:r>
      <w:r w:rsidRPr="00E0072C">
        <w:rPr>
          <w:rFonts w:ascii="Times New Roman" w:eastAsia="Times New Roman" w:hAnsi="Times New Roman" w:cs="Times New Roman"/>
          <w:sz w:val="26"/>
          <w:szCs w:val="26"/>
        </w:rPr>
        <w:t>.6. ответ о проделанной работе по выполнению предложенных мероприятий, предоставить до 20.04.1</w:t>
      </w:r>
      <w:r w:rsidR="007D7F6A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E0072C">
        <w:rPr>
          <w:rFonts w:ascii="Times New Roman" w:eastAsia="Times New Roman" w:hAnsi="Times New Roman" w:cs="Times New Roman"/>
          <w:sz w:val="26"/>
          <w:szCs w:val="26"/>
        </w:rPr>
        <w:t xml:space="preserve">г.  в отдел надзорной деятельности по адресу: г. Черепаново ул. Партизанская, 25, тел. (факс) 22-593, эл. почта </w:t>
      </w:r>
      <w:r w:rsidRPr="00E0072C">
        <w:rPr>
          <w:rFonts w:ascii="Times New Roman" w:eastAsia="Times New Roman" w:hAnsi="Times New Roman" w:cs="Times New Roman"/>
          <w:sz w:val="26"/>
          <w:szCs w:val="26"/>
          <w:lang w:val="en-US"/>
        </w:rPr>
        <w:t>pch</w:t>
      </w:r>
      <w:r w:rsidRPr="00E0072C">
        <w:rPr>
          <w:rFonts w:ascii="Times New Roman" w:eastAsia="Times New Roman" w:hAnsi="Times New Roman" w:cs="Times New Roman"/>
          <w:sz w:val="26"/>
          <w:szCs w:val="26"/>
        </w:rPr>
        <w:t>74</w:t>
      </w:r>
      <w:r w:rsidRPr="00E0072C">
        <w:rPr>
          <w:rFonts w:ascii="Times New Roman" w:eastAsia="Times New Roman" w:hAnsi="Times New Roman" w:cs="Times New Roman"/>
          <w:sz w:val="26"/>
          <w:szCs w:val="26"/>
          <w:lang w:val="en-US"/>
        </w:rPr>
        <w:t>gpn</w:t>
      </w:r>
      <w:r w:rsidRPr="00E0072C">
        <w:rPr>
          <w:rFonts w:ascii="Times New Roman" w:eastAsia="Times New Roman" w:hAnsi="Times New Roman" w:cs="Times New Roman"/>
          <w:sz w:val="26"/>
          <w:szCs w:val="26"/>
        </w:rPr>
        <w:t>@</w:t>
      </w:r>
      <w:r w:rsidRPr="00E0072C">
        <w:rPr>
          <w:rFonts w:ascii="Times New Roman" w:eastAsia="Times New Roman" w:hAnsi="Times New Roman" w:cs="Times New Roman"/>
          <w:sz w:val="26"/>
          <w:szCs w:val="26"/>
          <w:lang w:val="en-US"/>
        </w:rPr>
        <w:t>yandex</w:t>
      </w:r>
      <w:r w:rsidRPr="00E0072C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E0072C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r w:rsidRPr="00E0072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E0072C" w:rsidRPr="00E0072C" w:rsidRDefault="00E0072C" w:rsidP="00E0072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0072C">
        <w:rPr>
          <w:rFonts w:ascii="Times New Roman" w:eastAsia="Times New Roman" w:hAnsi="Times New Roman" w:cs="Times New Roman"/>
          <w:sz w:val="26"/>
          <w:szCs w:val="26"/>
        </w:rPr>
        <w:t>. Рекомендовать руководителям хозяйств, предприятий и организаций всех форм собс</w:t>
      </w:r>
      <w:r>
        <w:rPr>
          <w:rFonts w:ascii="Times New Roman" w:hAnsi="Times New Roman" w:cs="Times New Roman"/>
          <w:sz w:val="26"/>
          <w:szCs w:val="26"/>
        </w:rPr>
        <w:t xml:space="preserve">твенности </w:t>
      </w:r>
      <w:r w:rsidRPr="00E0072C">
        <w:rPr>
          <w:rFonts w:ascii="Times New Roman" w:eastAsia="Times New Roman" w:hAnsi="Times New Roman" w:cs="Times New Roman"/>
          <w:sz w:val="26"/>
          <w:szCs w:val="26"/>
        </w:rPr>
        <w:t>в срок до 30.04.201</w:t>
      </w:r>
      <w:r w:rsidR="007D7F6A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E0072C">
        <w:rPr>
          <w:rFonts w:ascii="Times New Roman" w:eastAsia="Times New Roman" w:hAnsi="Times New Roman" w:cs="Times New Roman"/>
          <w:sz w:val="26"/>
          <w:szCs w:val="26"/>
        </w:rPr>
        <w:t xml:space="preserve"> года:</w:t>
      </w:r>
    </w:p>
    <w:p w:rsidR="00E0072C" w:rsidRPr="00E0072C" w:rsidRDefault="00E0072C" w:rsidP="00E0072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0072C">
        <w:rPr>
          <w:rFonts w:ascii="Times New Roman" w:eastAsia="Times New Roman" w:hAnsi="Times New Roman" w:cs="Times New Roman"/>
          <w:sz w:val="26"/>
          <w:szCs w:val="26"/>
        </w:rPr>
        <w:t>.1. организовать очистку территорий подведомственных предприятий, организаций и учреждений от горючих отходов, мусора и вывоз его в места утилизации;</w:t>
      </w:r>
    </w:p>
    <w:p w:rsidR="00E0072C" w:rsidRPr="00E0072C" w:rsidRDefault="00E0072C" w:rsidP="00E0072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0072C">
        <w:rPr>
          <w:rFonts w:ascii="Times New Roman" w:eastAsia="Times New Roman" w:hAnsi="Times New Roman" w:cs="Times New Roman"/>
          <w:sz w:val="26"/>
          <w:szCs w:val="26"/>
        </w:rPr>
        <w:t>.2. провести проверку и принять меры к приведению в работоспособное состояние источников наружного и внутреннего противопожарного водоснабжения;</w:t>
      </w:r>
    </w:p>
    <w:p w:rsidR="00E0072C" w:rsidRPr="00E0072C" w:rsidRDefault="00E0072C" w:rsidP="00E0072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0072C">
        <w:rPr>
          <w:rFonts w:ascii="Times New Roman" w:eastAsia="Times New Roman" w:hAnsi="Times New Roman" w:cs="Times New Roman"/>
          <w:sz w:val="26"/>
          <w:szCs w:val="26"/>
        </w:rPr>
        <w:t>.3. очистить проезды и подъезды к зданиям, сооружениям и водным источникам;</w:t>
      </w:r>
    </w:p>
    <w:p w:rsidR="00E0072C" w:rsidRPr="00E0072C" w:rsidRDefault="001A7605" w:rsidP="00E0072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0072C" w:rsidRPr="00E0072C">
        <w:rPr>
          <w:rFonts w:ascii="Times New Roman" w:eastAsia="Times New Roman" w:hAnsi="Times New Roman" w:cs="Times New Roman"/>
          <w:sz w:val="26"/>
          <w:szCs w:val="26"/>
        </w:rPr>
        <w:t>.4. обеспечить помещения необходимым количеством первичных средств пожаротушения;</w:t>
      </w:r>
    </w:p>
    <w:p w:rsidR="00E0072C" w:rsidRPr="00E0072C" w:rsidRDefault="001A7605" w:rsidP="00E0072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0072C" w:rsidRPr="00E0072C">
        <w:rPr>
          <w:rFonts w:ascii="Times New Roman" w:eastAsia="Times New Roman" w:hAnsi="Times New Roman" w:cs="Times New Roman"/>
          <w:sz w:val="26"/>
          <w:szCs w:val="26"/>
        </w:rPr>
        <w:t>.5. провести ремонт электрооборудования, либо обесточивание неэксплуатируемых помещений;</w:t>
      </w:r>
    </w:p>
    <w:p w:rsidR="00E0072C" w:rsidRPr="00E0072C" w:rsidRDefault="001A7605" w:rsidP="00E0072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E0072C" w:rsidRPr="00E0072C">
        <w:rPr>
          <w:rFonts w:ascii="Times New Roman" w:eastAsia="Times New Roman" w:hAnsi="Times New Roman" w:cs="Times New Roman"/>
          <w:sz w:val="26"/>
          <w:szCs w:val="26"/>
        </w:rPr>
        <w:t>.6. запретить сжигание мусора, разведение костров и пуск палов травы на приусадебных участках жилых домов, на территориях, прилегающих к многоквартирным жилым домам, общественным зданиям, объектам промышленного и сельскохозяйственного назначения, проведение огневых и других пожароопасных работ, запретить сжигание стерни, остатков соломы. На полях сельхозпредприятий района;</w:t>
      </w:r>
    </w:p>
    <w:p w:rsidR="00E0072C" w:rsidRPr="00E0072C" w:rsidRDefault="001A7605" w:rsidP="00E0072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0072C" w:rsidRPr="00E0072C">
        <w:rPr>
          <w:rFonts w:ascii="Times New Roman" w:eastAsia="Times New Roman" w:hAnsi="Times New Roman" w:cs="Times New Roman"/>
          <w:sz w:val="26"/>
          <w:szCs w:val="26"/>
        </w:rPr>
        <w:t>.7. обеспечить устойчивое функционирование средств телефонной и радиосвязи для сообщения о пожаре в пожарную охрану;</w:t>
      </w:r>
    </w:p>
    <w:p w:rsidR="00E0072C" w:rsidRPr="00E0072C" w:rsidRDefault="001A7605" w:rsidP="00E0072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0072C" w:rsidRPr="00E0072C">
        <w:rPr>
          <w:rFonts w:ascii="Times New Roman" w:eastAsia="Times New Roman" w:hAnsi="Times New Roman" w:cs="Times New Roman"/>
          <w:sz w:val="26"/>
          <w:szCs w:val="26"/>
        </w:rPr>
        <w:t>.8. провести дополнительный противопожарный инструктаж всех работников;</w:t>
      </w:r>
    </w:p>
    <w:p w:rsidR="00E0072C" w:rsidRPr="00E0072C" w:rsidRDefault="001A7605" w:rsidP="00E0072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0072C" w:rsidRPr="00E0072C">
        <w:rPr>
          <w:rFonts w:ascii="Times New Roman" w:eastAsia="Times New Roman" w:hAnsi="Times New Roman" w:cs="Times New Roman"/>
          <w:sz w:val="26"/>
          <w:szCs w:val="26"/>
        </w:rPr>
        <w:t>.9. оформить информационные стенды на противопожарную тематику.</w:t>
      </w:r>
    </w:p>
    <w:p w:rsidR="00E0072C" w:rsidRPr="00E0072C" w:rsidRDefault="00E0072C" w:rsidP="00E0072C">
      <w:pPr>
        <w:tabs>
          <w:tab w:val="num" w:pos="-198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072C">
        <w:rPr>
          <w:rFonts w:ascii="Times New Roman" w:eastAsia="Times New Roman" w:hAnsi="Times New Roman" w:cs="Times New Roman"/>
          <w:sz w:val="26"/>
          <w:szCs w:val="26"/>
        </w:rPr>
        <w:tab/>
      </w:r>
      <w:r w:rsidR="001A7605">
        <w:rPr>
          <w:rFonts w:ascii="Times New Roman" w:hAnsi="Times New Roman" w:cs="Times New Roman"/>
          <w:sz w:val="26"/>
          <w:szCs w:val="26"/>
        </w:rPr>
        <w:t>3</w:t>
      </w:r>
      <w:r w:rsidRPr="00E0072C">
        <w:rPr>
          <w:rFonts w:ascii="Times New Roman" w:eastAsia="Times New Roman" w:hAnsi="Times New Roman" w:cs="Times New Roman"/>
          <w:sz w:val="26"/>
          <w:szCs w:val="26"/>
        </w:rPr>
        <w:t xml:space="preserve">. Рекомендовать </w:t>
      </w:r>
      <w:r w:rsidR="001A7605">
        <w:rPr>
          <w:rFonts w:ascii="Times New Roman" w:hAnsi="Times New Roman" w:cs="Times New Roman"/>
          <w:sz w:val="26"/>
          <w:szCs w:val="26"/>
        </w:rPr>
        <w:t>директору МУП</w:t>
      </w:r>
      <w:r w:rsidR="00A66F3B">
        <w:rPr>
          <w:rFonts w:ascii="Times New Roman" w:hAnsi="Times New Roman" w:cs="Times New Roman"/>
          <w:sz w:val="26"/>
          <w:szCs w:val="26"/>
        </w:rPr>
        <w:t xml:space="preserve"> ЖКХ «Черепановское</w:t>
      </w:r>
      <w:r w:rsidR="001A7605">
        <w:rPr>
          <w:rFonts w:ascii="Times New Roman" w:hAnsi="Times New Roman" w:cs="Times New Roman"/>
          <w:sz w:val="26"/>
          <w:szCs w:val="26"/>
        </w:rPr>
        <w:t xml:space="preserve">» </w:t>
      </w:r>
      <w:r w:rsidR="00A66F3B">
        <w:rPr>
          <w:rFonts w:ascii="Times New Roman" w:hAnsi="Times New Roman" w:cs="Times New Roman"/>
          <w:sz w:val="26"/>
          <w:szCs w:val="26"/>
        </w:rPr>
        <w:t>Силантьевой Т.П.</w:t>
      </w:r>
      <w:r w:rsidRPr="00E0072C">
        <w:rPr>
          <w:rFonts w:ascii="Times New Roman" w:eastAsia="Times New Roman" w:hAnsi="Times New Roman" w:cs="Times New Roman"/>
          <w:sz w:val="26"/>
          <w:szCs w:val="26"/>
        </w:rPr>
        <w:t xml:space="preserve"> в срок до </w:t>
      </w:r>
      <w:r w:rsidR="00A66F3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E0072C">
        <w:rPr>
          <w:rFonts w:ascii="Times New Roman" w:eastAsia="Times New Roman" w:hAnsi="Times New Roman" w:cs="Times New Roman"/>
          <w:sz w:val="26"/>
          <w:szCs w:val="26"/>
        </w:rPr>
        <w:t>5.04.201</w:t>
      </w:r>
      <w:r w:rsidR="00A66F3B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E0072C">
        <w:rPr>
          <w:rFonts w:ascii="Times New Roman" w:eastAsia="Times New Roman" w:hAnsi="Times New Roman" w:cs="Times New Roman"/>
          <w:sz w:val="26"/>
          <w:szCs w:val="26"/>
        </w:rPr>
        <w:t>г.:</w:t>
      </w:r>
    </w:p>
    <w:p w:rsidR="00E0072C" w:rsidRPr="00E0072C" w:rsidRDefault="001A7605" w:rsidP="00E0072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0072C" w:rsidRPr="00E0072C">
        <w:rPr>
          <w:rFonts w:ascii="Times New Roman" w:eastAsia="Times New Roman" w:hAnsi="Times New Roman" w:cs="Times New Roman"/>
          <w:sz w:val="26"/>
          <w:szCs w:val="26"/>
        </w:rPr>
        <w:t>.1. провести проверку технического состояния и ремонт неисправных пожарных гидрантов, водоемов и водонапорных башен;</w:t>
      </w:r>
    </w:p>
    <w:p w:rsidR="00E0072C" w:rsidRPr="00E0072C" w:rsidRDefault="001A7605" w:rsidP="00E0072C">
      <w:pPr>
        <w:spacing w:after="0"/>
        <w:ind w:firstLine="52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0072C" w:rsidRPr="00E0072C">
        <w:rPr>
          <w:rFonts w:ascii="Times New Roman" w:eastAsia="Times New Roman" w:hAnsi="Times New Roman" w:cs="Times New Roman"/>
          <w:sz w:val="26"/>
          <w:szCs w:val="26"/>
        </w:rPr>
        <w:t xml:space="preserve">.2. изготовить и установить указатели местонахождения водных источников; </w:t>
      </w:r>
    </w:p>
    <w:p w:rsidR="00E0072C" w:rsidRPr="00E0072C" w:rsidRDefault="001A7605" w:rsidP="00E0072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0072C" w:rsidRPr="00E0072C">
        <w:rPr>
          <w:rFonts w:ascii="Times New Roman" w:eastAsia="Times New Roman" w:hAnsi="Times New Roman" w:cs="Times New Roman"/>
          <w:sz w:val="26"/>
          <w:szCs w:val="26"/>
        </w:rPr>
        <w:t>.3. очистить подвалы муниципальных жилых домов от пустующих хозяйственных кладовых, мусора и посторонних предметов, установить единый порядок открытия подвалов, исключить возможность проникновения в них посторонних лиц, а также жильцов вне установленного графика.</w:t>
      </w:r>
    </w:p>
    <w:p w:rsidR="00E0072C" w:rsidRPr="00E0072C" w:rsidRDefault="00E0072C" w:rsidP="00E0072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072C">
        <w:rPr>
          <w:rFonts w:ascii="Times New Roman" w:eastAsia="Times New Roman" w:hAnsi="Times New Roman" w:cs="Times New Roman"/>
          <w:sz w:val="26"/>
          <w:szCs w:val="26"/>
        </w:rPr>
        <w:tab/>
      </w:r>
      <w:r w:rsidR="001A7605">
        <w:rPr>
          <w:rFonts w:ascii="Times New Roman" w:hAnsi="Times New Roman" w:cs="Times New Roman"/>
          <w:sz w:val="26"/>
          <w:szCs w:val="26"/>
        </w:rPr>
        <w:t>5</w:t>
      </w:r>
      <w:r w:rsidRPr="00E0072C">
        <w:rPr>
          <w:rFonts w:ascii="Times New Roman" w:eastAsia="Times New Roman" w:hAnsi="Times New Roman" w:cs="Times New Roman"/>
          <w:sz w:val="26"/>
          <w:szCs w:val="26"/>
        </w:rPr>
        <w:t>. Рекомендовать руководителям сельскохозяйственных предприятий в срок до 30.04.201</w:t>
      </w:r>
      <w:r w:rsidR="007D7F6A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E0072C">
        <w:rPr>
          <w:rFonts w:ascii="Times New Roman" w:eastAsia="Times New Roman" w:hAnsi="Times New Roman" w:cs="Times New Roman"/>
          <w:sz w:val="26"/>
          <w:szCs w:val="26"/>
        </w:rPr>
        <w:t>г.:</w:t>
      </w:r>
    </w:p>
    <w:p w:rsidR="00E0072C" w:rsidRPr="00E0072C" w:rsidRDefault="001A7605" w:rsidP="00E0072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E0072C" w:rsidRPr="00E0072C">
        <w:rPr>
          <w:rFonts w:ascii="Times New Roman" w:eastAsia="Times New Roman" w:hAnsi="Times New Roman" w:cs="Times New Roman"/>
          <w:sz w:val="26"/>
          <w:szCs w:val="26"/>
        </w:rPr>
        <w:t>.1. провести проверку готовности добровольных пожарных формирований, обеспечить их своевременный выезд на тушение пожара;</w:t>
      </w:r>
    </w:p>
    <w:p w:rsidR="00E0072C" w:rsidRPr="001A7605" w:rsidRDefault="001A7605" w:rsidP="00E0072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7605">
        <w:rPr>
          <w:rFonts w:ascii="Times New Roman" w:hAnsi="Times New Roman" w:cs="Times New Roman"/>
          <w:sz w:val="26"/>
          <w:szCs w:val="26"/>
        </w:rPr>
        <w:t>5</w:t>
      </w:r>
      <w:r w:rsidR="00E0072C" w:rsidRPr="001A7605">
        <w:rPr>
          <w:rFonts w:ascii="Times New Roman" w:eastAsia="Times New Roman" w:hAnsi="Times New Roman" w:cs="Times New Roman"/>
          <w:sz w:val="26"/>
          <w:szCs w:val="26"/>
        </w:rPr>
        <w:t>.2. обеспечить выезд автоцистерн и приспособленной пожарной техники к месту пожара по запросу руководителя тушения пожара для подвоза воды в безводные районы муниципального образования и автотракторной техники для проведения работ, связанных с локализацией и ликвидацией пожара.</w:t>
      </w:r>
    </w:p>
    <w:p w:rsidR="001A7605" w:rsidRPr="001A7605" w:rsidRDefault="001A7605" w:rsidP="00E0072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7605">
        <w:rPr>
          <w:rFonts w:ascii="Times New Roman" w:hAnsi="Times New Roman" w:cs="Times New Roman"/>
          <w:sz w:val="26"/>
          <w:szCs w:val="26"/>
        </w:rPr>
        <w:t>7.Опубликовать постановление в газете «Вестник»</w:t>
      </w:r>
    </w:p>
    <w:p w:rsidR="001A7605" w:rsidRPr="001A7605" w:rsidRDefault="001A7605" w:rsidP="001A7605">
      <w:pPr>
        <w:shd w:val="clear" w:color="auto" w:fill="FFFFFF"/>
        <w:suppressAutoHyphens/>
        <w:spacing w:after="225" w:line="240" w:lineRule="atLeast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1A7605">
        <w:rPr>
          <w:rFonts w:ascii="Times New Roman" w:hAnsi="Times New Roman" w:cs="Times New Roman"/>
          <w:sz w:val="26"/>
          <w:szCs w:val="26"/>
        </w:rPr>
        <w:t>8. Контроль за  исполнением постановления  возложить на главу Верх-Мильтюшинского сельсовета Черепановского района Новосибирской области Лукьянюк Федора Леонидовича.</w:t>
      </w:r>
    </w:p>
    <w:p w:rsidR="001A7605" w:rsidRDefault="001A7605" w:rsidP="001A7605">
      <w:pPr>
        <w:pStyle w:val="a3"/>
        <w:tabs>
          <w:tab w:val="left" w:pos="925"/>
        </w:tabs>
        <w:rPr>
          <w:sz w:val="26"/>
          <w:szCs w:val="26"/>
        </w:rPr>
      </w:pPr>
    </w:p>
    <w:p w:rsidR="001A7605" w:rsidRDefault="001A7605" w:rsidP="001A7605">
      <w:pPr>
        <w:pStyle w:val="a3"/>
        <w:tabs>
          <w:tab w:val="left" w:pos="925"/>
        </w:tabs>
        <w:rPr>
          <w:sz w:val="26"/>
          <w:szCs w:val="26"/>
        </w:rPr>
      </w:pPr>
    </w:p>
    <w:p w:rsidR="001A7605" w:rsidRPr="001A7605" w:rsidRDefault="001A7605" w:rsidP="001A7605">
      <w:pPr>
        <w:pStyle w:val="a3"/>
        <w:tabs>
          <w:tab w:val="left" w:pos="925"/>
        </w:tabs>
        <w:rPr>
          <w:sz w:val="26"/>
          <w:szCs w:val="26"/>
        </w:rPr>
      </w:pPr>
      <w:r w:rsidRPr="001A7605">
        <w:rPr>
          <w:sz w:val="26"/>
          <w:szCs w:val="26"/>
        </w:rPr>
        <w:t>Глава Верх-Мильтюшинского сельсовета</w:t>
      </w:r>
    </w:p>
    <w:p w:rsidR="001A7605" w:rsidRPr="001A7605" w:rsidRDefault="001A7605" w:rsidP="001A7605">
      <w:pPr>
        <w:pStyle w:val="a3"/>
        <w:tabs>
          <w:tab w:val="left" w:pos="925"/>
        </w:tabs>
        <w:rPr>
          <w:sz w:val="26"/>
          <w:szCs w:val="26"/>
        </w:rPr>
      </w:pPr>
      <w:r w:rsidRPr="001A7605">
        <w:rPr>
          <w:sz w:val="26"/>
          <w:szCs w:val="26"/>
        </w:rPr>
        <w:t xml:space="preserve">Черепановского района </w:t>
      </w:r>
    </w:p>
    <w:p w:rsidR="001A7605" w:rsidRPr="001A7605" w:rsidRDefault="001A7605" w:rsidP="001A7605">
      <w:pPr>
        <w:pStyle w:val="a3"/>
        <w:tabs>
          <w:tab w:val="left" w:pos="925"/>
        </w:tabs>
        <w:rPr>
          <w:sz w:val="26"/>
          <w:szCs w:val="26"/>
        </w:rPr>
      </w:pPr>
      <w:r w:rsidRPr="001A7605">
        <w:rPr>
          <w:sz w:val="26"/>
          <w:szCs w:val="26"/>
        </w:rPr>
        <w:t xml:space="preserve">Новосибирской области   </w:t>
      </w:r>
      <w:r w:rsidRPr="001A7605">
        <w:rPr>
          <w:sz w:val="26"/>
          <w:szCs w:val="26"/>
        </w:rPr>
        <w:tab/>
      </w:r>
      <w:r w:rsidRPr="001A7605">
        <w:rPr>
          <w:sz w:val="26"/>
          <w:szCs w:val="26"/>
        </w:rPr>
        <w:tab/>
      </w:r>
      <w:r w:rsidRPr="001A7605">
        <w:rPr>
          <w:sz w:val="26"/>
          <w:szCs w:val="26"/>
        </w:rPr>
        <w:tab/>
      </w:r>
      <w:r w:rsidRPr="001A7605">
        <w:rPr>
          <w:sz w:val="26"/>
          <w:szCs w:val="26"/>
        </w:rPr>
        <w:tab/>
      </w:r>
      <w:r w:rsidRPr="001A7605">
        <w:rPr>
          <w:sz w:val="26"/>
          <w:szCs w:val="26"/>
        </w:rPr>
        <w:tab/>
      </w:r>
      <w:r w:rsidRPr="001A7605">
        <w:rPr>
          <w:sz w:val="26"/>
          <w:szCs w:val="26"/>
        </w:rPr>
        <w:tab/>
        <w:t>Ф.Л.Лукьянюк</w:t>
      </w:r>
    </w:p>
    <w:p w:rsidR="001A7605" w:rsidRDefault="001A7605" w:rsidP="001A7605">
      <w:pPr>
        <w:pStyle w:val="a3"/>
        <w:tabs>
          <w:tab w:val="left" w:pos="925"/>
        </w:tabs>
        <w:rPr>
          <w:sz w:val="20"/>
          <w:szCs w:val="20"/>
        </w:rPr>
      </w:pPr>
    </w:p>
    <w:p w:rsidR="001A7605" w:rsidRDefault="001A7605" w:rsidP="001A7605">
      <w:pPr>
        <w:pStyle w:val="a3"/>
        <w:tabs>
          <w:tab w:val="left" w:pos="925"/>
        </w:tabs>
        <w:rPr>
          <w:sz w:val="20"/>
          <w:szCs w:val="20"/>
        </w:rPr>
      </w:pPr>
    </w:p>
    <w:p w:rsidR="001A7605" w:rsidRDefault="001A7605" w:rsidP="001A7605">
      <w:pPr>
        <w:pStyle w:val="a3"/>
        <w:tabs>
          <w:tab w:val="left" w:pos="925"/>
        </w:tabs>
        <w:rPr>
          <w:sz w:val="20"/>
          <w:szCs w:val="20"/>
        </w:rPr>
      </w:pPr>
    </w:p>
    <w:p w:rsidR="001A7605" w:rsidRDefault="001A7605" w:rsidP="001A7605">
      <w:pPr>
        <w:pStyle w:val="a3"/>
        <w:tabs>
          <w:tab w:val="left" w:pos="925"/>
        </w:tabs>
        <w:rPr>
          <w:sz w:val="20"/>
          <w:szCs w:val="20"/>
        </w:rPr>
      </w:pPr>
    </w:p>
    <w:p w:rsidR="001A7605" w:rsidRDefault="001A7605" w:rsidP="001A7605">
      <w:pPr>
        <w:pStyle w:val="a3"/>
        <w:tabs>
          <w:tab w:val="left" w:pos="925"/>
        </w:tabs>
        <w:rPr>
          <w:sz w:val="20"/>
          <w:szCs w:val="20"/>
        </w:rPr>
      </w:pPr>
    </w:p>
    <w:p w:rsidR="001A7605" w:rsidRDefault="001A7605" w:rsidP="001A7605">
      <w:pPr>
        <w:pStyle w:val="a3"/>
        <w:tabs>
          <w:tab w:val="left" w:pos="925"/>
        </w:tabs>
        <w:rPr>
          <w:sz w:val="20"/>
          <w:szCs w:val="20"/>
        </w:rPr>
      </w:pPr>
    </w:p>
    <w:p w:rsidR="001A7605" w:rsidRDefault="007D7F6A" w:rsidP="001A7605">
      <w:pPr>
        <w:pStyle w:val="a3"/>
        <w:tabs>
          <w:tab w:val="left" w:pos="925"/>
        </w:tabs>
        <w:rPr>
          <w:sz w:val="20"/>
          <w:szCs w:val="20"/>
        </w:rPr>
      </w:pPr>
      <w:r>
        <w:rPr>
          <w:sz w:val="20"/>
          <w:szCs w:val="20"/>
        </w:rPr>
        <w:t>Потеха В.И.</w:t>
      </w:r>
    </w:p>
    <w:p w:rsidR="001A7605" w:rsidRDefault="001A7605" w:rsidP="001A7605">
      <w:pPr>
        <w:pStyle w:val="a3"/>
        <w:tabs>
          <w:tab w:val="left" w:pos="925"/>
        </w:tabs>
        <w:rPr>
          <w:sz w:val="20"/>
          <w:szCs w:val="20"/>
        </w:rPr>
      </w:pPr>
      <w:r>
        <w:rPr>
          <w:sz w:val="20"/>
          <w:szCs w:val="20"/>
        </w:rPr>
        <w:t>61-135</w:t>
      </w:r>
    </w:p>
    <w:tbl>
      <w:tblPr>
        <w:tblW w:w="0" w:type="auto"/>
        <w:tblLook w:val="04A0"/>
      </w:tblPr>
      <w:tblGrid>
        <w:gridCol w:w="4732"/>
        <w:gridCol w:w="4839"/>
      </w:tblGrid>
      <w:tr w:rsidR="001A7605" w:rsidRPr="001A7605" w:rsidTr="00C65F72">
        <w:tc>
          <w:tcPr>
            <w:tcW w:w="5070" w:type="dxa"/>
          </w:tcPr>
          <w:p w:rsidR="001A7605" w:rsidRPr="001A7605" w:rsidRDefault="001A7605" w:rsidP="00C65F72">
            <w:pPr>
              <w:pStyle w:val="1"/>
              <w:keepNext/>
              <w:keepLines/>
              <w:tabs>
                <w:tab w:val="right" w:pos="-5387"/>
              </w:tabs>
              <w:jc w:val="both"/>
              <w:rPr>
                <w:color w:val="000000"/>
              </w:rPr>
            </w:pPr>
          </w:p>
        </w:tc>
        <w:tc>
          <w:tcPr>
            <w:tcW w:w="5070" w:type="dxa"/>
          </w:tcPr>
          <w:p w:rsidR="001A7605" w:rsidRPr="001A7605" w:rsidRDefault="001A7605" w:rsidP="00C65F72">
            <w:pPr>
              <w:pStyle w:val="1"/>
              <w:keepNext/>
              <w:keepLines/>
              <w:tabs>
                <w:tab w:val="right" w:pos="-5387"/>
              </w:tabs>
              <w:jc w:val="both"/>
              <w:rPr>
                <w:color w:val="000000"/>
              </w:rPr>
            </w:pPr>
            <w:r w:rsidRPr="001A7605">
              <w:rPr>
                <w:color w:val="000000"/>
              </w:rPr>
              <w:t xml:space="preserve">Приложение </w:t>
            </w:r>
          </w:p>
          <w:p w:rsidR="001A7605" w:rsidRPr="001A7605" w:rsidRDefault="001A7605" w:rsidP="001A7605">
            <w:pPr>
              <w:pStyle w:val="1"/>
              <w:keepNext/>
              <w:keepLines/>
              <w:tabs>
                <w:tab w:val="right" w:pos="-5387"/>
              </w:tabs>
              <w:rPr>
                <w:color w:val="000000"/>
              </w:rPr>
            </w:pPr>
            <w:r w:rsidRPr="001A7605">
              <w:rPr>
                <w:color w:val="000000"/>
              </w:rPr>
              <w:t xml:space="preserve">к постановлению администрации </w:t>
            </w:r>
          </w:p>
          <w:p w:rsidR="001A7605" w:rsidRPr="001A7605" w:rsidRDefault="001A7605" w:rsidP="001A7605">
            <w:pPr>
              <w:pStyle w:val="1"/>
              <w:keepNext/>
              <w:keepLines/>
              <w:tabs>
                <w:tab w:val="right" w:pos="-5387"/>
              </w:tabs>
              <w:rPr>
                <w:color w:val="000000"/>
              </w:rPr>
            </w:pPr>
            <w:r w:rsidRPr="001A7605">
              <w:rPr>
                <w:color w:val="000000"/>
              </w:rPr>
              <w:t>Верх-Мильтюшинского сельсовета</w:t>
            </w:r>
          </w:p>
          <w:p w:rsidR="001A7605" w:rsidRPr="001A7605" w:rsidRDefault="001A7605" w:rsidP="007D7F6A">
            <w:pPr>
              <w:pStyle w:val="1"/>
              <w:keepNext/>
              <w:keepLines/>
              <w:tabs>
                <w:tab w:val="right" w:pos="-5387"/>
              </w:tabs>
              <w:rPr>
                <w:color w:val="000000"/>
              </w:rPr>
            </w:pPr>
            <w:r w:rsidRPr="001A7605">
              <w:rPr>
                <w:color w:val="000000"/>
              </w:rPr>
              <w:t>Черепановского района от 1</w:t>
            </w:r>
            <w:r w:rsidR="007D7F6A">
              <w:rPr>
                <w:color w:val="000000"/>
              </w:rPr>
              <w:t>8</w:t>
            </w:r>
            <w:r w:rsidRPr="001A7605">
              <w:rPr>
                <w:color w:val="000000"/>
              </w:rPr>
              <w:t>.04.201</w:t>
            </w:r>
            <w:r w:rsidR="007D7F6A">
              <w:rPr>
                <w:color w:val="000000"/>
              </w:rPr>
              <w:t>9</w:t>
            </w:r>
            <w:r w:rsidRPr="001A7605">
              <w:rPr>
                <w:color w:val="000000"/>
              </w:rPr>
              <w:t xml:space="preserve"> № 3</w:t>
            </w:r>
            <w:r w:rsidR="007D7F6A">
              <w:rPr>
                <w:color w:val="000000"/>
              </w:rPr>
              <w:t>4</w:t>
            </w:r>
          </w:p>
        </w:tc>
      </w:tr>
    </w:tbl>
    <w:p w:rsidR="001A7605" w:rsidRPr="001A7605" w:rsidRDefault="001A7605" w:rsidP="001A7605">
      <w:pPr>
        <w:pStyle w:val="1"/>
        <w:keepNext/>
        <w:keepLines/>
        <w:tabs>
          <w:tab w:val="right" w:pos="-5387"/>
        </w:tabs>
        <w:jc w:val="both"/>
        <w:rPr>
          <w:color w:val="000000"/>
        </w:rPr>
      </w:pPr>
      <w:r w:rsidRPr="001A7605">
        <w:rPr>
          <w:color w:val="000000"/>
        </w:rPr>
        <w:t xml:space="preserve">                                                                                                </w:t>
      </w:r>
    </w:p>
    <w:p w:rsidR="001A7605" w:rsidRPr="001A7605" w:rsidRDefault="001A7605" w:rsidP="001A7605">
      <w:pPr>
        <w:pStyle w:val="1"/>
        <w:keepNext/>
        <w:keepLines/>
        <w:tabs>
          <w:tab w:val="center" w:pos="5462"/>
          <w:tab w:val="right" w:pos="10205"/>
        </w:tabs>
        <w:ind w:firstLine="720"/>
        <w:jc w:val="center"/>
        <w:rPr>
          <w:color w:val="000000"/>
        </w:rPr>
      </w:pPr>
    </w:p>
    <w:p w:rsidR="001A7605" w:rsidRPr="001A7605" w:rsidRDefault="001A7605" w:rsidP="001A7605">
      <w:pPr>
        <w:pStyle w:val="1"/>
        <w:keepNext/>
        <w:keepLines/>
        <w:tabs>
          <w:tab w:val="right" w:pos="10205"/>
        </w:tabs>
        <w:jc w:val="center"/>
        <w:rPr>
          <w:color w:val="000000"/>
        </w:rPr>
      </w:pPr>
      <w:r w:rsidRPr="001A7605">
        <w:t>Об административной ответственности граждан, должностных лиц и юридических лиц за нарушение требований пожарной безопасности</w:t>
      </w:r>
    </w:p>
    <w:p w:rsidR="001A7605" w:rsidRPr="001A7605" w:rsidRDefault="001A7605" w:rsidP="001A7605">
      <w:pPr>
        <w:pStyle w:val="1"/>
        <w:keepNext/>
        <w:keepLines/>
        <w:tabs>
          <w:tab w:val="center" w:pos="5462"/>
          <w:tab w:val="right" w:pos="10205"/>
        </w:tabs>
        <w:ind w:firstLine="720"/>
        <w:jc w:val="center"/>
        <w:rPr>
          <w:color w:val="000000"/>
        </w:rPr>
      </w:pPr>
    </w:p>
    <w:p w:rsidR="001A7605" w:rsidRPr="001A7605" w:rsidRDefault="001A7605" w:rsidP="001A7605">
      <w:pPr>
        <w:jc w:val="center"/>
        <w:rPr>
          <w:rFonts w:ascii="Times New Roman" w:hAnsi="Times New Roman" w:cs="Times New Roman"/>
          <w:b/>
          <w:bCs/>
          <w:kern w:val="36"/>
          <w:sz w:val="20"/>
          <w:szCs w:val="20"/>
        </w:rPr>
      </w:pPr>
      <w:r w:rsidRPr="001A7605">
        <w:rPr>
          <w:rFonts w:ascii="Times New Roman" w:hAnsi="Times New Roman" w:cs="Times New Roman"/>
          <w:b/>
          <w:sz w:val="20"/>
          <w:szCs w:val="20"/>
        </w:rPr>
        <w:t>В соответствии Кодексом РФ об административных правонарушениях</w:t>
      </w:r>
      <w:r w:rsidRPr="001A7605">
        <w:rPr>
          <w:rFonts w:ascii="Times New Roman" w:hAnsi="Times New Roman" w:cs="Times New Roman"/>
          <w:b/>
          <w:bCs/>
          <w:kern w:val="36"/>
          <w:sz w:val="20"/>
          <w:szCs w:val="20"/>
        </w:rPr>
        <w:t>, Статья 20.4. Нарушение </w:t>
      </w:r>
      <w:hyperlink r:id="rId5" w:history="1">
        <w:r w:rsidRPr="001A7605">
          <w:rPr>
            <w:rStyle w:val="a5"/>
            <w:rFonts w:ascii="Times New Roman" w:hAnsi="Times New Roman" w:cs="Times New Roman"/>
            <w:b/>
            <w:bCs/>
            <w:kern w:val="36"/>
            <w:sz w:val="20"/>
            <w:szCs w:val="20"/>
          </w:rPr>
          <w:t>требований</w:t>
        </w:r>
      </w:hyperlink>
      <w:r w:rsidRPr="001A7605">
        <w:rPr>
          <w:rFonts w:ascii="Times New Roman" w:hAnsi="Times New Roman" w:cs="Times New Roman"/>
          <w:b/>
          <w:bCs/>
          <w:kern w:val="36"/>
          <w:sz w:val="20"/>
          <w:szCs w:val="20"/>
        </w:rPr>
        <w:t> пожарной безопасности</w:t>
      </w:r>
    </w:p>
    <w:p w:rsidR="001A7605" w:rsidRPr="001A7605" w:rsidRDefault="001A7605" w:rsidP="001A7605">
      <w:pPr>
        <w:jc w:val="center"/>
        <w:rPr>
          <w:rFonts w:ascii="Times New Roman" w:hAnsi="Times New Roman" w:cs="Times New Roman"/>
          <w:b/>
          <w:bCs/>
          <w:kern w:val="36"/>
          <w:sz w:val="20"/>
          <w:szCs w:val="20"/>
        </w:rPr>
      </w:pPr>
    </w:p>
    <w:p w:rsidR="001A7605" w:rsidRPr="001A7605" w:rsidRDefault="001A7605" w:rsidP="001A7605">
      <w:pPr>
        <w:shd w:val="clear" w:color="auto" w:fill="FFFFFF"/>
        <w:spacing w:line="29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A7605">
        <w:rPr>
          <w:rFonts w:ascii="Times New Roman" w:hAnsi="Times New Roman" w:cs="Times New Roman"/>
          <w:sz w:val="20"/>
          <w:szCs w:val="20"/>
        </w:rPr>
        <w:t> </w:t>
      </w:r>
      <w:bookmarkStart w:id="0" w:name="dst2687"/>
      <w:bookmarkEnd w:id="0"/>
      <w:r w:rsidRPr="001A7605">
        <w:rPr>
          <w:rFonts w:ascii="Times New Roman" w:hAnsi="Times New Roman" w:cs="Times New Roman"/>
          <w:sz w:val="20"/>
          <w:szCs w:val="20"/>
        </w:rPr>
        <w:t>1. Нарушение требований пожарной безопасности, за исключением случаев, предусмотренных </w:t>
      </w:r>
      <w:hyperlink r:id="rId6" w:anchor="dst2431" w:history="1">
        <w:r w:rsidRPr="001A7605">
          <w:rPr>
            <w:rStyle w:val="a5"/>
            <w:rFonts w:ascii="Times New Roman" w:hAnsi="Times New Roman" w:cs="Times New Roman"/>
            <w:sz w:val="20"/>
            <w:szCs w:val="20"/>
          </w:rPr>
          <w:t>статьями 8.32</w:t>
        </w:r>
      </w:hyperlink>
      <w:r w:rsidRPr="001A7605">
        <w:rPr>
          <w:rFonts w:ascii="Times New Roman" w:hAnsi="Times New Roman" w:cs="Times New Roman"/>
          <w:sz w:val="20"/>
          <w:szCs w:val="20"/>
        </w:rPr>
        <w:t>, </w:t>
      </w:r>
      <w:hyperlink r:id="rId7" w:anchor="dst1506" w:history="1">
        <w:r w:rsidRPr="001A7605">
          <w:rPr>
            <w:rStyle w:val="a5"/>
            <w:rFonts w:ascii="Times New Roman" w:hAnsi="Times New Roman" w:cs="Times New Roman"/>
            <w:sz w:val="20"/>
            <w:szCs w:val="20"/>
          </w:rPr>
          <w:t>11.16</w:t>
        </w:r>
      </w:hyperlink>
      <w:r w:rsidRPr="001A7605">
        <w:rPr>
          <w:rFonts w:ascii="Times New Roman" w:hAnsi="Times New Roman" w:cs="Times New Roman"/>
          <w:sz w:val="20"/>
          <w:szCs w:val="20"/>
        </w:rPr>
        <w:t> настоящего Кодекса и </w:t>
      </w:r>
      <w:hyperlink r:id="rId8" w:anchor="dst2691" w:history="1">
        <w:r w:rsidRPr="001A7605">
          <w:rPr>
            <w:rStyle w:val="a5"/>
            <w:rFonts w:ascii="Times New Roman" w:hAnsi="Times New Roman" w:cs="Times New Roman"/>
            <w:sz w:val="20"/>
            <w:szCs w:val="20"/>
          </w:rPr>
          <w:t>частями 3</w:t>
        </w:r>
      </w:hyperlink>
      <w:r w:rsidRPr="001A7605">
        <w:rPr>
          <w:rFonts w:ascii="Times New Roman" w:hAnsi="Times New Roman" w:cs="Times New Roman"/>
          <w:sz w:val="20"/>
          <w:szCs w:val="20"/>
        </w:rPr>
        <w:t> - </w:t>
      </w:r>
      <w:hyperlink r:id="rId9" w:anchor="dst2701" w:history="1">
        <w:r w:rsidRPr="001A7605">
          <w:rPr>
            <w:rStyle w:val="a5"/>
            <w:rFonts w:ascii="Times New Roman" w:hAnsi="Times New Roman" w:cs="Times New Roman"/>
            <w:sz w:val="20"/>
            <w:szCs w:val="20"/>
          </w:rPr>
          <w:t>8</w:t>
        </w:r>
      </w:hyperlink>
      <w:r w:rsidRPr="001A7605">
        <w:rPr>
          <w:rFonts w:ascii="Times New Roman" w:hAnsi="Times New Roman" w:cs="Times New Roman"/>
          <w:sz w:val="20"/>
          <w:szCs w:val="20"/>
        </w:rPr>
        <w:t> настоящей статьи, -</w:t>
      </w:r>
    </w:p>
    <w:p w:rsidR="001A7605" w:rsidRPr="001A7605" w:rsidRDefault="001A7605" w:rsidP="001A7605">
      <w:pPr>
        <w:shd w:val="clear" w:color="auto" w:fill="FFFFFF"/>
        <w:spacing w:line="29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1" w:name="dst2688"/>
      <w:bookmarkEnd w:id="1"/>
      <w:r w:rsidRPr="001A7605">
        <w:rPr>
          <w:rFonts w:ascii="Times New Roman" w:hAnsi="Times New Roman" w:cs="Times New Roman"/>
          <w:sz w:val="20"/>
          <w:szCs w:val="20"/>
        </w:rPr>
        <w:t>влечет предупреждение или наложение административного штрафа на граждан в размере от одной тысячи до одной тысячи пятисот рублей; на должностных лиц - от шести тысяч до пятнадцати тысяч рублей; на юридических лиц - от ста пятидесяти тысяч до двухсот тысяч рублей.</w:t>
      </w:r>
    </w:p>
    <w:p w:rsidR="001A7605" w:rsidRPr="001A7605" w:rsidRDefault="001A7605" w:rsidP="001A7605">
      <w:pPr>
        <w:shd w:val="clear" w:color="auto" w:fill="FFFFFF"/>
        <w:spacing w:line="29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2" w:name="dst2689"/>
      <w:bookmarkEnd w:id="2"/>
      <w:r w:rsidRPr="001A7605">
        <w:rPr>
          <w:rFonts w:ascii="Times New Roman" w:hAnsi="Times New Roman" w:cs="Times New Roman"/>
          <w:sz w:val="20"/>
          <w:szCs w:val="20"/>
        </w:rPr>
        <w:t>2. Те же действия, совершенные в условиях </w:t>
      </w:r>
      <w:hyperlink r:id="rId10" w:anchor="dst100306" w:history="1">
        <w:r w:rsidRPr="001A7605">
          <w:rPr>
            <w:rStyle w:val="a5"/>
            <w:rFonts w:ascii="Times New Roman" w:hAnsi="Times New Roman" w:cs="Times New Roman"/>
            <w:sz w:val="20"/>
            <w:szCs w:val="20"/>
          </w:rPr>
          <w:t>особого противопожарного режима</w:t>
        </w:r>
      </w:hyperlink>
      <w:r w:rsidRPr="001A7605">
        <w:rPr>
          <w:rFonts w:ascii="Times New Roman" w:hAnsi="Times New Roman" w:cs="Times New Roman"/>
          <w:sz w:val="20"/>
          <w:szCs w:val="20"/>
        </w:rPr>
        <w:t>, -</w:t>
      </w:r>
    </w:p>
    <w:p w:rsidR="001A7605" w:rsidRPr="001A7605" w:rsidRDefault="001A7605" w:rsidP="001A7605">
      <w:pPr>
        <w:shd w:val="clear" w:color="auto" w:fill="FFFFFF"/>
        <w:spacing w:line="29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3" w:name="dst2690"/>
      <w:bookmarkEnd w:id="3"/>
      <w:r w:rsidRPr="001A7605">
        <w:rPr>
          <w:rFonts w:ascii="Times New Roman" w:hAnsi="Times New Roman" w:cs="Times New Roman"/>
          <w:sz w:val="20"/>
          <w:szCs w:val="20"/>
        </w:rPr>
        <w:t>влекут наложение административного штрафа на граждан в размере от двух тысяч до четырех тысяч рублей; на должностных лиц - от пятнадцати тысяч до тридцати тысяч рублей; на юридических лиц - от четырехсот тысяч до пятисот тысяч рублей.</w:t>
      </w:r>
    </w:p>
    <w:p w:rsidR="001A7605" w:rsidRPr="001A7605" w:rsidRDefault="001A7605" w:rsidP="001A7605">
      <w:pPr>
        <w:shd w:val="clear" w:color="auto" w:fill="FFFFFF"/>
        <w:spacing w:line="29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4" w:name="dst2691"/>
      <w:bookmarkStart w:id="5" w:name="dst2697"/>
      <w:bookmarkEnd w:id="4"/>
      <w:bookmarkEnd w:id="5"/>
      <w:r w:rsidRPr="001A7605">
        <w:rPr>
          <w:rFonts w:ascii="Times New Roman" w:hAnsi="Times New Roman" w:cs="Times New Roman"/>
          <w:sz w:val="20"/>
          <w:szCs w:val="20"/>
        </w:rPr>
        <w:t>6. Нарушение требований пожарной безопасности, повлекшее возникновение пожара и уничтожение или повреждение чужого имущества либо причинение легкого или средней тяжести вреда здоровью человека, -</w:t>
      </w:r>
    </w:p>
    <w:p w:rsidR="001A7605" w:rsidRPr="001A7605" w:rsidRDefault="001A7605" w:rsidP="001A7605">
      <w:pPr>
        <w:shd w:val="clear" w:color="auto" w:fill="FFFFFF"/>
        <w:spacing w:line="29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6" w:name="dst2698"/>
      <w:bookmarkEnd w:id="6"/>
      <w:r w:rsidRPr="001A7605">
        <w:rPr>
          <w:rFonts w:ascii="Times New Roman" w:hAnsi="Times New Roman" w:cs="Times New Roman"/>
          <w:sz w:val="20"/>
          <w:szCs w:val="20"/>
        </w:rPr>
        <w:t>влечет наложение административного штрафа на граждан в размере от четырех тысяч до пяти тысяч рублей; на должностных лиц - от сорока тысяч до пятидесяти тысяч рублей, на юридических лиц - от трехсот пятидесяти тысяч до четырехсот тысяч рублей.</w:t>
      </w:r>
    </w:p>
    <w:p w:rsidR="001A7605" w:rsidRPr="001A7605" w:rsidRDefault="001A7605" w:rsidP="001A7605">
      <w:pPr>
        <w:shd w:val="clear" w:color="auto" w:fill="FFFFFF"/>
        <w:spacing w:line="29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7" w:name="dst3831"/>
      <w:bookmarkEnd w:id="7"/>
      <w:r w:rsidRPr="001A7605">
        <w:rPr>
          <w:rFonts w:ascii="Times New Roman" w:hAnsi="Times New Roman" w:cs="Times New Roman"/>
          <w:sz w:val="20"/>
          <w:szCs w:val="20"/>
        </w:rPr>
        <w:t>6.1. Нарушение требований пожарной безопасности, повлекшее возникновение пожара и причинение тяжкого вреда здоровью человека или смерть человека, -</w:t>
      </w:r>
    </w:p>
    <w:p w:rsidR="001A7605" w:rsidRPr="001A7605" w:rsidRDefault="001A7605" w:rsidP="001A7605">
      <w:pPr>
        <w:shd w:val="clear" w:color="auto" w:fill="FFFFFF"/>
        <w:spacing w:line="29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8" w:name="dst3832"/>
      <w:bookmarkEnd w:id="8"/>
      <w:r w:rsidRPr="001A7605">
        <w:rPr>
          <w:rFonts w:ascii="Times New Roman" w:hAnsi="Times New Roman" w:cs="Times New Roman"/>
          <w:sz w:val="20"/>
          <w:szCs w:val="20"/>
        </w:rPr>
        <w:t>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суток.</w:t>
      </w:r>
    </w:p>
    <w:p w:rsidR="001A7605" w:rsidRPr="001A7605" w:rsidRDefault="001A7605" w:rsidP="001A7605">
      <w:pPr>
        <w:shd w:val="clear" w:color="auto" w:fill="FFFFFF"/>
        <w:spacing w:line="290" w:lineRule="atLeast"/>
        <w:ind w:firstLine="709"/>
        <w:jc w:val="both"/>
        <w:rPr>
          <w:rFonts w:ascii="Times New Roman" w:hAnsi="Times New Roman" w:cs="Times New Roman"/>
          <w:b/>
          <w:bCs/>
          <w:kern w:val="36"/>
          <w:sz w:val="20"/>
          <w:szCs w:val="20"/>
        </w:rPr>
      </w:pPr>
      <w:bookmarkStart w:id="9" w:name="dst2699"/>
      <w:bookmarkEnd w:id="9"/>
      <w:r w:rsidRPr="001A7605">
        <w:rPr>
          <w:rFonts w:ascii="Times New Roman" w:hAnsi="Times New Roman" w:cs="Times New Roman"/>
          <w:sz w:val="20"/>
          <w:szCs w:val="20"/>
        </w:rPr>
        <w:t> </w:t>
      </w:r>
      <w:bookmarkStart w:id="10" w:name="_GoBack"/>
      <w:bookmarkEnd w:id="10"/>
      <w:r w:rsidRPr="001A7605">
        <w:rPr>
          <w:rFonts w:ascii="Times New Roman" w:hAnsi="Times New Roman" w:cs="Times New Roman"/>
          <w:b/>
          <w:bCs/>
          <w:kern w:val="36"/>
          <w:sz w:val="20"/>
          <w:szCs w:val="20"/>
        </w:rPr>
        <w:t>КоАП РФ, Статья 8.32. Нарушение правил пожарной безопасности в лесах</w:t>
      </w:r>
    </w:p>
    <w:p w:rsidR="001A7605" w:rsidRPr="001A7605" w:rsidRDefault="001A7605" w:rsidP="001A7605">
      <w:pPr>
        <w:shd w:val="clear" w:color="auto" w:fill="FFFFFF"/>
        <w:spacing w:line="29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11" w:name="dst2432"/>
      <w:bookmarkEnd w:id="11"/>
      <w:r w:rsidRPr="001A7605">
        <w:rPr>
          <w:rFonts w:ascii="Times New Roman" w:hAnsi="Times New Roman" w:cs="Times New Roman"/>
          <w:sz w:val="20"/>
          <w:szCs w:val="20"/>
        </w:rPr>
        <w:t>1. Нарушение правил пожарной безопасности в лесах -</w:t>
      </w:r>
    </w:p>
    <w:p w:rsidR="001A7605" w:rsidRPr="001A7605" w:rsidRDefault="001A7605" w:rsidP="001A7605">
      <w:pPr>
        <w:shd w:val="clear" w:color="auto" w:fill="FFFFFF"/>
        <w:spacing w:line="29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12" w:name="dst5605"/>
      <w:bookmarkEnd w:id="12"/>
      <w:r w:rsidRPr="001A7605">
        <w:rPr>
          <w:rFonts w:ascii="Times New Roman" w:hAnsi="Times New Roman" w:cs="Times New Roman"/>
          <w:sz w:val="20"/>
          <w:szCs w:val="20"/>
        </w:rPr>
        <w:t>влечет предупреждение или наложение административного штрафа на граждан в размере от одной тысячи пятисот до трех тысяч рублей; на должностных лиц - от десяти тысяч до двадцати тысяч рублей; на юридических лиц - от пятидесяти тысяч до двухсот тысяч рублей.</w:t>
      </w:r>
    </w:p>
    <w:p w:rsidR="001A7605" w:rsidRPr="001A7605" w:rsidRDefault="001A7605" w:rsidP="001A7605">
      <w:pPr>
        <w:shd w:val="clear" w:color="auto" w:fill="FFFFFF"/>
        <w:spacing w:line="29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13" w:name="dst2434"/>
      <w:bookmarkEnd w:id="13"/>
      <w:r w:rsidRPr="001A7605">
        <w:rPr>
          <w:rFonts w:ascii="Times New Roman" w:hAnsi="Times New Roman" w:cs="Times New Roman"/>
          <w:sz w:val="20"/>
          <w:szCs w:val="20"/>
        </w:rPr>
        <w:t xml:space="preserve">2. Выжигание хвороста, лесной подстилки, сухой травы и других лесных горючих материалов с нарушением требований правил пожарной безопасности на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шириной не менее </w:t>
      </w:r>
      <w:smartTag w:uri="urn:schemas-microsoft-com:office:smarttags" w:element="metricconverter">
        <w:smartTagPr>
          <w:attr w:name="ProductID" w:val="0,5 метра"/>
        </w:smartTagPr>
        <w:r w:rsidRPr="001A7605">
          <w:rPr>
            <w:rFonts w:ascii="Times New Roman" w:hAnsi="Times New Roman" w:cs="Times New Roman"/>
            <w:sz w:val="20"/>
            <w:szCs w:val="20"/>
          </w:rPr>
          <w:t>0,5 метра</w:t>
        </w:r>
      </w:smartTag>
      <w:r w:rsidRPr="001A7605">
        <w:rPr>
          <w:rFonts w:ascii="Times New Roman" w:hAnsi="Times New Roman" w:cs="Times New Roman"/>
          <w:sz w:val="20"/>
          <w:szCs w:val="20"/>
        </w:rPr>
        <w:t>, -</w:t>
      </w:r>
    </w:p>
    <w:p w:rsidR="001A7605" w:rsidRPr="001A7605" w:rsidRDefault="001A7605" w:rsidP="001A7605">
      <w:pPr>
        <w:shd w:val="clear" w:color="auto" w:fill="FFFFFF"/>
        <w:spacing w:line="29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14" w:name="dst5606"/>
      <w:bookmarkEnd w:id="14"/>
      <w:r w:rsidRPr="001A7605">
        <w:rPr>
          <w:rFonts w:ascii="Times New Roman" w:hAnsi="Times New Roman" w:cs="Times New Roman"/>
          <w:sz w:val="20"/>
          <w:szCs w:val="20"/>
        </w:rPr>
        <w:lastRenderedPageBreak/>
        <w:t>влечет наложение административного штрафа на граждан в размере от трех тысяч до четырех тысяч рублей; на должностных лиц - от пятнадцати тысяч до двадцати пяти тысяч рублей; на юридических лиц - от ста пятидесяти тысяч до двухсот пятидесяти тысяч рублей.</w:t>
      </w:r>
    </w:p>
    <w:p w:rsidR="001A7605" w:rsidRPr="001A7605" w:rsidRDefault="001A7605" w:rsidP="001A7605">
      <w:pPr>
        <w:shd w:val="clear" w:color="auto" w:fill="FFFFFF"/>
        <w:spacing w:line="29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15" w:name="dst7495"/>
      <w:bookmarkEnd w:id="15"/>
      <w:r w:rsidRPr="001A7605">
        <w:rPr>
          <w:rFonts w:ascii="Times New Roman" w:hAnsi="Times New Roman" w:cs="Times New Roman"/>
          <w:sz w:val="20"/>
          <w:szCs w:val="20"/>
        </w:rPr>
        <w:t>2.1. Действия, предусмотренные </w:t>
      </w:r>
      <w:hyperlink r:id="rId11" w:anchor="dst2432" w:history="1">
        <w:r w:rsidRPr="001A7605">
          <w:rPr>
            <w:rStyle w:val="a5"/>
            <w:rFonts w:ascii="Times New Roman" w:hAnsi="Times New Roman" w:cs="Times New Roman"/>
            <w:sz w:val="20"/>
            <w:szCs w:val="20"/>
          </w:rPr>
          <w:t>частями 1</w:t>
        </w:r>
      </w:hyperlink>
      <w:r w:rsidRPr="001A7605">
        <w:rPr>
          <w:rFonts w:ascii="Times New Roman" w:hAnsi="Times New Roman" w:cs="Times New Roman"/>
          <w:sz w:val="20"/>
          <w:szCs w:val="20"/>
        </w:rPr>
        <w:t>, </w:t>
      </w:r>
      <w:hyperlink r:id="rId12" w:anchor="dst2432" w:history="1">
        <w:r w:rsidRPr="001A7605">
          <w:rPr>
            <w:rStyle w:val="a5"/>
            <w:rFonts w:ascii="Times New Roman" w:hAnsi="Times New Roman" w:cs="Times New Roman"/>
            <w:sz w:val="20"/>
            <w:szCs w:val="20"/>
          </w:rPr>
          <w:t>2</w:t>
        </w:r>
      </w:hyperlink>
      <w:r w:rsidRPr="001A7605">
        <w:rPr>
          <w:rFonts w:ascii="Times New Roman" w:hAnsi="Times New Roman" w:cs="Times New Roman"/>
          <w:sz w:val="20"/>
          <w:szCs w:val="20"/>
        </w:rPr>
        <w:t> настоящей статьи, совершенные в лесопарковом зеленом поясе, -</w:t>
      </w:r>
    </w:p>
    <w:p w:rsidR="001A7605" w:rsidRPr="001A7605" w:rsidRDefault="001A7605" w:rsidP="001A7605">
      <w:pPr>
        <w:shd w:val="clear" w:color="auto" w:fill="FFFFFF"/>
        <w:spacing w:line="29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16" w:name="dst7496"/>
      <w:bookmarkEnd w:id="16"/>
      <w:r w:rsidRPr="001A7605">
        <w:rPr>
          <w:rFonts w:ascii="Times New Roman" w:hAnsi="Times New Roman" w:cs="Times New Roman"/>
          <w:sz w:val="20"/>
          <w:szCs w:val="20"/>
        </w:rPr>
        <w:t>влекут наложение административного штрафа на граждан в размере от четырех тысяч до пяти тысяч рублей; на должностных лиц - от двадцати тысяч до сорока тысяч рублей; на юридических лиц - от двухсот пятидесяти тысяч до пятисот тысяч рублей.</w:t>
      </w:r>
    </w:p>
    <w:p w:rsidR="001A7605" w:rsidRPr="001A7605" w:rsidRDefault="001A7605" w:rsidP="001A7605">
      <w:pPr>
        <w:shd w:val="clear" w:color="auto" w:fill="FFFFFF"/>
        <w:spacing w:line="29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17" w:name="dst2436"/>
      <w:bookmarkEnd w:id="17"/>
      <w:r w:rsidRPr="001A7605">
        <w:rPr>
          <w:rFonts w:ascii="Times New Roman" w:hAnsi="Times New Roman" w:cs="Times New Roman"/>
          <w:sz w:val="20"/>
          <w:szCs w:val="20"/>
        </w:rPr>
        <w:t>3. Нарушение правил пожарной безопасности в лесах в условиях особого противопожарного режима -</w:t>
      </w:r>
    </w:p>
    <w:p w:rsidR="001A7605" w:rsidRPr="001A7605" w:rsidRDefault="001A7605" w:rsidP="001A7605">
      <w:pPr>
        <w:shd w:val="clear" w:color="auto" w:fill="FFFFFF"/>
        <w:spacing w:line="290" w:lineRule="atLeast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8" w:name="dst5607"/>
      <w:bookmarkEnd w:id="18"/>
      <w:r w:rsidRPr="001A7605">
        <w:rPr>
          <w:rFonts w:ascii="Times New Roman" w:hAnsi="Times New Roman" w:cs="Times New Roman"/>
          <w:color w:val="000000"/>
          <w:sz w:val="20"/>
          <w:szCs w:val="20"/>
        </w:rPr>
        <w:t>влечет наложение административного штрафа на граждан в размере от четырех тысяч до пяти тысяч рублей; на должностных лиц - от двадцати тысяч до сорока тысяч рублей; на юридических лиц - от трехсот тысяч до пятисот тысяч рублей.</w:t>
      </w:r>
    </w:p>
    <w:p w:rsidR="001A7605" w:rsidRPr="001A7605" w:rsidRDefault="001A7605" w:rsidP="001A7605">
      <w:pPr>
        <w:shd w:val="clear" w:color="auto" w:fill="FFFFFF"/>
        <w:spacing w:line="290" w:lineRule="atLeast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9" w:name="dst2438"/>
      <w:bookmarkEnd w:id="19"/>
      <w:r w:rsidRPr="001A7605">
        <w:rPr>
          <w:rFonts w:ascii="Times New Roman" w:hAnsi="Times New Roman" w:cs="Times New Roman"/>
          <w:color w:val="000000"/>
          <w:sz w:val="20"/>
          <w:szCs w:val="20"/>
        </w:rPr>
        <w:t>4. Нарушение правил пожарной безопасности, повлекшее возникновение лесного пожара без причинения тяжкого вреда здоровью человека, -</w:t>
      </w:r>
    </w:p>
    <w:p w:rsidR="001A7605" w:rsidRPr="001A7605" w:rsidRDefault="001A7605" w:rsidP="001A7605">
      <w:pPr>
        <w:shd w:val="clear" w:color="auto" w:fill="FFFFFF"/>
        <w:spacing w:line="290" w:lineRule="atLeast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20" w:name="dst2439"/>
      <w:bookmarkEnd w:id="20"/>
      <w:r w:rsidRPr="001A7605">
        <w:rPr>
          <w:rFonts w:ascii="Times New Roman" w:hAnsi="Times New Roman" w:cs="Times New Roman"/>
          <w:color w:val="000000"/>
          <w:sz w:val="20"/>
          <w:szCs w:val="20"/>
        </w:rPr>
        <w:t>влечет наложение административного штрафа на граждан в размере пяти тысяч рублей; на должностных лиц - пятидесяти тысяч рублей; на юридических лиц - от пятисот тысяч до одного миллиона рублей.</w:t>
      </w:r>
    </w:p>
    <w:p w:rsidR="001A7605" w:rsidRPr="001A7605" w:rsidRDefault="001A7605" w:rsidP="001A7605">
      <w:pPr>
        <w:shd w:val="clear" w:color="auto" w:fill="FFFFFF"/>
        <w:spacing w:line="290" w:lineRule="atLeast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21" w:name="dst7497"/>
      <w:bookmarkEnd w:id="21"/>
      <w:r w:rsidRPr="001A7605">
        <w:rPr>
          <w:rFonts w:ascii="Times New Roman" w:hAnsi="Times New Roman" w:cs="Times New Roman"/>
          <w:color w:val="000000"/>
          <w:sz w:val="20"/>
          <w:szCs w:val="20"/>
        </w:rPr>
        <w:t>Примечание.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</w:r>
    </w:p>
    <w:p w:rsidR="001A7605" w:rsidRPr="001A7605" w:rsidRDefault="001A7605" w:rsidP="001A7605">
      <w:pPr>
        <w:ind w:firstLine="54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A7605">
        <w:rPr>
          <w:rFonts w:ascii="Times New Roman" w:hAnsi="Times New Roman" w:cs="Times New Roman"/>
          <w:sz w:val="20"/>
          <w:szCs w:val="20"/>
        </w:rPr>
        <w:tab/>
        <w:t xml:space="preserve">Так же в соответствии с Постановлением Правительства Российской Федерации от 18 августа 2016 года № 807 «О внесении изменений в некоторые акты Правительства Российской Федерации по вопросу обеспечения пожарной безопасности территорий»» </w:t>
      </w:r>
      <w:r w:rsidRPr="001A7605">
        <w:rPr>
          <w:rFonts w:ascii="Times New Roman" w:hAnsi="Times New Roman" w:cs="Times New Roman"/>
          <w:b/>
          <w:sz w:val="20"/>
          <w:szCs w:val="20"/>
        </w:rPr>
        <w:t xml:space="preserve">с 1 марта 2017 года вступают в законную силу требования: </w:t>
      </w:r>
    </w:p>
    <w:p w:rsidR="001A7605" w:rsidRPr="001A7605" w:rsidRDefault="001A7605" w:rsidP="001A7605">
      <w:pPr>
        <w:pStyle w:val="formattext"/>
        <w:spacing w:before="0" w:beforeAutospacing="0" w:after="0" w:afterAutospacing="0"/>
        <w:jc w:val="both"/>
        <w:rPr>
          <w:sz w:val="20"/>
          <w:szCs w:val="20"/>
        </w:rPr>
      </w:pPr>
      <w:r w:rsidRPr="001A7605">
        <w:rPr>
          <w:sz w:val="20"/>
          <w:szCs w:val="20"/>
        </w:rPr>
        <w:tab/>
      </w:r>
      <w:hyperlink r:id="rId13" w:history="1">
        <w:r w:rsidRPr="001A7605">
          <w:rPr>
            <w:rStyle w:val="a5"/>
            <w:sz w:val="20"/>
            <w:szCs w:val="20"/>
          </w:rPr>
          <w:t>Правила противопожарного режима в Российской Федерации</w:t>
        </w:r>
      </w:hyperlink>
      <w:r w:rsidRPr="001A7605">
        <w:rPr>
          <w:sz w:val="20"/>
          <w:szCs w:val="20"/>
        </w:rPr>
        <w:t xml:space="preserve">, утвержденные </w:t>
      </w:r>
      <w:hyperlink r:id="rId14" w:history="1">
        <w:r w:rsidRPr="001A7605">
          <w:rPr>
            <w:rStyle w:val="a5"/>
            <w:sz w:val="20"/>
            <w:szCs w:val="20"/>
          </w:rPr>
          <w:t>постановлением Правительства Российской Федерации от 25 апреля 2012 года № 390 "О противопожарном режиме"</w:t>
        </w:r>
      </w:hyperlink>
      <w:r w:rsidRPr="001A7605">
        <w:rPr>
          <w:sz w:val="20"/>
          <w:szCs w:val="20"/>
        </w:rPr>
        <w:t xml:space="preserve"> (Собрание законодательства Российской Федерации, 2012, № 19, ст.2415; 2014, № 9, ст.906; № 26, ст.3577; 2015, № 11, ст.1607; 2016, № 15, ст.2105), дополнить пунктом 72³ следующего содержания:</w:t>
      </w:r>
    </w:p>
    <w:p w:rsidR="001A7605" w:rsidRPr="001A7605" w:rsidRDefault="001A7605" w:rsidP="001A7605">
      <w:pPr>
        <w:pStyle w:val="formattext"/>
        <w:spacing w:before="0" w:beforeAutospacing="0" w:after="0" w:afterAutospacing="0"/>
        <w:ind w:firstLine="708"/>
        <w:jc w:val="both"/>
        <w:rPr>
          <w:b/>
          <w:sz w:val="20"/>
          <w:szCs w:val="20"/>
          <w:u w:val="single"/>
        </w:rPr>
      </w:pPr>
      <w:r w:rsidRPr="001A7605">
        <w:rPr>
          <w:sz w:val="20"/>
          <w:szCs w:val="20"/>
        </w:rPr>
        <w:t xml:space="preserve">"72³. </w:t>
      </w:r>
      <w:r w:rsidRPr="001A7605">
        <w:rPr>
          <w:b/>
          <w:sz w:val="20"/>
          <w:szCs w:val="20"/>
          <w:u w:val="single"/>
        </w:rPr>
        <w:t>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власти, органы местного самоуправления</w:t>
      </w:r>
      <w:r w:rsidRPr="001A7605">
        <w:rPr>
          <w:sz w:val="20"/>
          <w:szCs w:val="20"/>
        </w:rPr>
        <w:t xml:space="preserve">, учреждения, организации, иные юридические лица независимо от их организационно-правовых форм и форм собственности, крестьянские (фермерские) хозяйства, общественные объединения, индивидуальные предприниматели, должностные лица, граждане Российской Федерации, иностранные граждане, лица без гражданства, </w:t>
      </w:r>
      <w:r w:rsidRPr="001A7605">
        <w:rPr>
          <w:b/>
          <w:sz w:val="20"/>
          <w:szCs w:val="20"/>
          <w:u w:val="single"/>
        </w:rPr>
        <w:t>владеющие, пользующиеся и (или) распоряжающиеся территорией, прилегающей к лесу, обеспечивают ее очистку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0,5 метра или иным противопожарным барьером.".</w:t>
      </w:r>
    </w:p>
    <w:p w:rsidR="001A7605" w:rsidRPr="001A7605" w:rsidRDefault="001A7605" w:rsidP="001A7605">
      <w:pPr>
        <w:ind w:firstLine="84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A7605">
        <w:rPr>
          <w:rFonts w:ascii="Times New Roman" w:hAnsi="Times New Roman" w:cs="Times New Roman"/>
          <w:b/>
          <w:sz w:val="20"/>
          <w:szCs w:val="20"/>
          <w:u w:val="single"/>
        </w:rPr>
        <w:t>Обучение населения</w:t>
      </w:r>
    </w:p>
    <w:p w:rsidR="001A7605" w:rsidRPr="001A7605" w:rsidRDefault="001A7605" w:rsidP="001A7605">
      <w:pPr>
        <w:ind w:firstLine="8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A7605">
        <w:rPr>
          <w:rFonts w:ascii="Times New Roman" w:hAnsi="Times New Roman" w:cs="Times New Roman"/>
          <w:sz w:val="20"/>
          <w:szCs w:val="20"/>
        </w:rPr>
        <w:t>Порядок обучения мерам пожарной безопасности на территории Новосибирской области определен Постановлением Губернатора от 04.08.2008 года №303 «</w:t>
      </w:r>
      <w:r w:rsidRPr="001A7605">
        <w:rPr>
          <w:rFonts w:ascii="Times New Roman" w:hAnsi="Times New Roman" w:cs="Times New Roman"/>
          <w:b/>
          <w:bCs/>
          <w:sz w:val="20"/>
          <w:szCs w:val="20"/>
        </w:rPr>
        <w:t>ОБ УТВЕРЖДЕНИИ ПОРЯДКА ОРГАНИЗАЦИИ И ПРОВЕДЕНИЯ ОБУЧЕНИЯ НАСЕЛЕНИЯ МЕРАМ ПОЖАРНОЙ БЕЗОПАСНОСТИ НА ТЕРРИТОРИИ НОВОСИБИРСКОЙ ОБЛАСТИ» (далее по тексту Порядок».</w:t>
      </w:r>
    </w:p>
    <w:p w:rsidR="001A7605" w:rsidRPr="001A7605" w:rsidRDefault="001A7605" w:rsidP="001A7605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0"/>
          <w:szCs w:val="20"/>
        </w:rPr>
      </w:pPr>
      <w:r w:rsidRPr="001A7605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1A7605" w:rsidRPr="001A7605" w:rsidRDefault="001A7605" w:rsidP="001A7605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0"/>
          <w:szCs w:val="20"/>
        </w:rPr>
      </w:pPr>
      <w:r w:rsidRPr="001A7605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Pr="001A7605">
        <w:rPr>
          <w:rFonts w:ascii="Times New Roman" w:hAnsi="Times New Roman" w:cs="Times New Roman"/>
          <w:sz w:val="20"/>
          <w:szCs w:val="20"/>
        </w:rPr>
        <w:tab/>
        <w:t xml:space="preserve">Раздел </w:t>
      </w:r>
      <w:r w:rsidRPr="001A7605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1A7605">
        <w:rPr>
          <w:rFonts w:ascii="Times New Roman" w:hAnsi="Times New Roman" w:cs="Times New Roman"/>
          <w:sz w:val="20"/>
          <w:szCs w:val="20"/>
        </w:rPr>
        <w:t xml:space="preserve"> Порядка, определяет следующее:</w:t>
      </w:r>
    </w:p>
    <w:p w:rsidR="001A7605" w:rsidRPr="001A7605" w:rsidRDefault="001A7605" w:rsidP="001A76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A7605">
        <w:rPr>
          <w:rFonts w:ascii="Times New Roman" w:hAnsi="Times New Roman" w:cs="Times New Roman"/>
          <w:sz w:val="20"/>
          <w:szCs w:val="20"/>
        </w:rPr>
        <w:t>Пункт № 6. Противопожарный инструктаж граждан проводится по месту жительства, месту пребывания,</w:t>
      </w:r>
      <w:r w:rsidRPr="001A7605">
        <w:rPr>
          <w:rFonts w:ascii="Times New Roman" w:hAnsi="Times New Roman" w:cs="Times New Roman"/>
          <w:b/>
          <w:sz w:val="20"/>
          <w:szCs w:val="20"/>
        </w:rPr>
        <w:t xml:space="preserve"> а также в садоводческих обществах в ходе подомового или поквартирного обхода, на сходах граждан, собраниях жителей жилых домов, членов садоводческих обществ, товариществ собственников жилья, жилищных кооперативов.</w:t>
      </w:r>
    </w:p>
    <w:p w:rsidR="001A7605" w:rsidRPr="001A7605" w:rsidRDefault="001A7605" w:rsidP="001A76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A7605">
        <w:rPr>
          <w:rFonts w:ascii="Times New Roman" w:hAnsi="Times New Roman" w:cs="Times New Roman"/>
          <w:sz w:val="20"/>
          <w:szCs w:val="20"/>
        </w:rPr>
        <w:t xml:space="preserve">Пункт № 7. Обучение граждан мерам пожарной безопасности в </w:t>
      </w:r>
      <w:r w:rsidRPr="001A7605">
        <w:rPr>
          <w:rFonts w:ascii="Times New Roman" w:hAnsi="Times New Roman" w:cs="Times New Roman"/>
          <w:b/>
          <w:sz w:val="20"/>
          <w:szCs w:val="20"/>
        </w:rPr>
        <w:t>форме противопожарного инструктажа проводят</w:t>
      </w:r>
      <w:r w:rsidRPr="001A7605">
        <w:rPr>
          <w:rFonts w:ascii="Times New Roman" w:hAnsi="Times New Roman" w:cs="Times New Roman"/>
          <w:sz w:val="20"/>
          <w:szCs w:val="20"/>
        </w:rPr>
        <w:t>:</w:t>
      </w:r>
    </w:p>
    <w:p w:rsidR="001A7605" w:rsidRPr="001A7605" w:rsidRDefault="001A7605" w:rsidP="001A76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A7605">
        <w:rPr>
          <w:rFonts w:ascii="Times New Roman" w:hAnsi="Times New Roman" w:cs="Times New Roman"/>
          <w:sz w:val="20"/>
          <w:szCs w:val="20"/>
        </w:rPr>
        <w:t xml:space="preserve">1) </w:t>
      </w:r>
      <w:r w:rsidRPr="001A7605">
        <w:rPr>
          <w:rFonts w:ascii="Times New Roman" w:hAnsi="Times New Roman" w:cs="Times New Roman"/>
          <w:sz w:val="20"/>
          <w:szCs w:val="20"/>
          <w:u w:val="single"/>
        </w:rPr>
        <w:t>по месту жительства</w:t>
      </w:r>
      <w:r w:rsidRPr="001A7605">
        <w:rPr>
          <w:rFonts w:ascii="Times New Roman" w:hAnsi="Times New Roman" w:cs="Times New Roman"/>
          <w:sz w:val="20"/>
          <w:szCs w:val="20"/>
        </w:rPr>
        <w:t xml:space="preserve">, месту пребывания - работники управляющих организаций (в многоквартирных жилых домах), работники или члены правлений товариществ собственников жилья, жилищных кооперативов, представители органов территориального общественного самоуправления, </w:t>
      </w:r>
      <w:r w:rsidRPr="001A7605">
        <w:rPr>
          <w:rFonts w:ascii="Times New Roman" w:hAnsi="Times New Roman" w:cs="Times New Roman"/>
          <w:sz w:val="20"/>
          <w:szCs w:val="20"/>
          <w:u w:val="single"/>
        </w:rPr>
        <w:t xml:space="preserve">прошедшие обучение </w:t>
      </w:r>
      <w:hyperlink r:id="rId15" w:history="1">
        <w:r w:rsidRPr="001A7605">
          <w:rPr>
            <w:rStyle w:val="a5"/>
            <w:rFonts w:ascii="Times New Roman" w:hAnsi="Times New Roman" w:cs="Times New Roman"/>
            <w:sz w:val="20"/>
            <w:szCs w:val="20"/>
          </w:rPr>
          <w:t>пожарно-техническому минимуму</w:t>
        </w:r>
      </w:hyperlink>
      <w:r w:rsidRPr="001A7605">
        <w:rPr>
          <w:rFonts w:ascii="Times New Roman" w:hAnsi="Times New Roman" w:cs="Times New Roman"/>
          <w:sz w:val="20"/>
          <w:szCs w:val="20"/>
        </w:rPr>
        <w:t>;</w:t>
      </w:r>
    </w:p>
    <w:p w:rsidR="001A7605" w:rsidRPr="001A7605" w:rsidRDefault="001A7605" w:rsidP="001A76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A7605">
        <w:rPr>
          <w:rFonts w:ascii="Times New Roman" w:hAnsi="Times New Roman" w:cs="Times New Roman"/>
          <w:sz w:val="20"/>
          <w:szCs w:val="20"/>
        </w:rPr>
        <w:t>Пункт 9. Проведение противопожарного инструктажа включает в себя ознакомление граждан с:</w:t>
      </w:r>
    </w:p>
    <w:p w:rsidR="001A7605" w:rsidRPr="001A7605" w:rsidRDefault="001A7605" w:rsidP="001A76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A7605">
        <w:rPr>
          <w:rFonts w:ascii="Times New Roman" w:hAnsi="Times New Roman" w:cs="Times New Roman"/>
          <w:sz w:val="20"/>
          <w:szCs w:val="20"/>
        </w:rPr>
        <w:t>1) основными причинами пожаров и способами их ликвидации;</w:t>
      </w:r>
    </w:p>
    <w:p w:rsidR="001A7605" w:rsidRPr="001A7605" w:rsidRDefault="001A7605" w:rsidP="001A76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A7605">
        <w:rPr>
          <w:rFonts w:ascii="Times New Roman" w:hAnsi="Times New Roman" w:cs="Times New Roman"/>
          <w:sz w:val="20"/>
          <w:szCs w:val="20"/>
        </w:rPr>
        <w:t>2) действиями при обнаружении пожара или признаков горения;</w:t>
      </w:r>
    </w:p>
    <w:p w:rsidR="001A7605" w:rsidRPr="001A7605" w:rsidRDefault="001A7605" w:rsidP="001A76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A7605">
        <w:rPr>
          <w:rFonts w:ascii="Times New Roman" w:hAnsi="Times New Roman" w:cs="Times New Roman"/>
          <w:sz w:val="20"/>
          <w:szCs w:val="20"/>
        </w:rPr>
        <w:t>3) требованиями пожарной безопасности, предъявляемыми к населенным пунктам, зданиям для проживания людей, садоводческим обществам;</w:t>
      </w:r>
    </w:p>
    <w:p w:rsidR="001A7605" w:rsidRPr="001A7605" w:rsidRDefault="001A7605" w:rsidP="001A76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A7605">
        <w:rPr>
          <w:rFonts w:ascii="Times New Roman" w:hAnsi="Times New Roman" w:cs="Times New Roman"/>
          <w:sz w:val="20"/>
          <w:szCs w:val="20"/>
        </w:rPr>
        <w:t>4) требованиями пожарной безопасности при устройстве и эксплуатации печного отопления, эксплуатации электросетей и электробытовых приборов;</w:t>
      </w:r>
    </w:p>
    <w:p w:rsidR="001A7605" w:rsidRPr="001A7605" w:rsidRDefault="001A7605" w:rsidP="001A76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A7605">
        <w:rPr>
          <w:rFonts w:ascii="Times New Roman" w:hAnsi="Times New Roman" w:cs="Times New Roman"/>
          <w:sz w:val="20"/>
          <w:szCs w:val="20"/>
        </w:rPr>
        <w:t>5) мерами ответственности за нарушение требований пожарной безопасности.</w:t>
      </w:r>
    </w:p>
    <w:p w:rsidR="001A7605" w:rsidRPr="001A7605" w:rsidRDefault="001A7605" w:rsidP="001A76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A7605" w:rsidRPr="001A7605" w:rsidRDefault="001A7605" w:rsidP="001A76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A7605">
        <w:rPr>
          <w:rFonts w:ascii="Times New Roman" w:hAnsi="Times New Roman" w:cs="Times New Roman"/>
          <w:sz w:val="20"/>
          <w:szCs w:val="20"/>
        </w:rPr>
        <w:t xml:space="preserve">Пункт 10. </w:t>
      </w:r>
      <w:r w:rsidRPr="001A7605">
        <w:rPr>
          <w:rFonts w:ascii="Times New Roman" w:hAnsi="Times New Roman" w:cs="Times New Roman"/>
          <w:b/>
          <w:sz w:val="20"/>
          <w:szCs w:val="20"/>
        </w:rPr>
        <w:t xml:space="preserve">Периодичность противопожарного инструктажа устанавливается </w:t>
      </w:r>
      <w:r w:rsidRPr="001A7605">
        <w:rPr>
          <w:rFonts w:ascii="Times New Roman" w:hAnsi="Times New Roman" w:cs="Times New Roman"/>
          <w:b/>
          <w:sz w:val="20"/>
          <w:szCs w:val="20"/>
          <w:u w:val="single"/>
        </w:rPr>
        <w:t>не реже 1 раза в год.</w:t>
      </w:r>
    </w:p>
    <w:p w:rsidR="001A7605" w:rsidRPr="001A7605" w:rsidRDefault="001A7605" w:rsidP="001A76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A7605">
        <w:rPr>
          <w:rFonts w:ascii="Times New Roman" w:hAnsi="Times New Roman" w:cs="Times New Roman"/>
          <w:sz w:val="20"/>
          <w:szCs w:val="20"/>
        </w:rPr>
        <w:t xml:space="preserve">При введении особого противопожарного режима, ухудшении противопожарной обстановки на отдельных территориях Новосибирской области по требованию должностных лиц органов государственного пожарного надзора федеральной противопожарной службы Государственной противопожарной службы может проводиться </w:t>
      </w:r>
      <w:r w:rsidRPr="001A7605">
        <w:rPr>
          <w:rFonts w:ascii="Times New Roman" w:hAnsi="Times New Roman" w:cs="Times New Roman"/>
          <w:i/>
          <w:sz w:val="20"/>
          <w:szCs w:val="20"/>
          <w:u w:val="single"/>
        </w:rPr>
        <w:t>внеочередной противопожарный инструктаж</w:t>
      </w:r>
      <w:r w:rsidRPr="001A7605">
        <w:rPr>
          <w:rFonts w:ascii="Times New Roman" w:hAnsi="Times New Roman" w:cs="Times New Roman"/>
          <w:sz w:val="20"/>
          <w:szCs w:val="20"/>
        </w:rPr>
        <w:t>.</w:t>
      </w:r>
    </w:p>
    <w:p w:rsidR="001A7605" w:rsidRPr="001A7605" w:rsidRDefault="001A7605" w:rsidP="001A76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A7605">
        <w:rPr>
          <w:rFonts w:ascii="Times New Roman" w:hAnsi="Times New Roman" w:cs="Times New Roman"/>
          <w:sz w:val="20"/>
          <w:szCs w:val="20"/>
        </w:rPr>
        <w:t xml:space="preserve">Пункт 11. Проведение противопожарного инструктажа </w:t>
      </w:r>
      <w:r w:rsidRPr="001A7605">
        <w:rPr>
          <w:rFonts w:ascii="Times New Roman" w:hAnsi="Times New Roman" w:cs="Times New Roman"/>
          <w:b/>
          <w:sz w:val="20"/>
          <w:szCs w:val="20"/>
        </w:rPr>
        <w:t xml:space="preserve">фиксируется в </w:t>
      </w:r>
      <w:hyperlink r:id="rId16" w:anchor="Par102" w:history="1">
        <w:r w:rsidRPr="001A7605">
          <w:rPr>
            <w:rStyle w:val="a5"/>
            <w:rFonts w:ascii="Times New Roman" w:hAnsi="Times New Roman" w:cs="Times New Roman"/>
            <w:b/>
            <w:sz w:val="20"/>
            <w:szCs w:val="20"/>
          </w:rPr>
          <w:t>журнале</w:t>
        </w:r>
      </w:hyperlink>
      <w:r w:rsidRPr="001A7605">
        <w:rPr>
          <w:rFonts w:ascii="Times New Roman" w:hAnsi="Times New Roman" w:cs="Times New Roman"/>
          <w:b/>
          <w:sz w:val="20"/>
          <w:szCs w:val="20"/>
        </w:rPr>
        <w:t xml:space="preserve"> учета проведения противопожарных инструктажей граждан</w:t>
      </w:r>
      <w:r w:rsidRPr="001A7605">
        <w:rPr>
          <w:rFonts w:ascii="Times New Roman" w:hAnsi="Times New Roman" w:cs="Times New Roman"/>
          <w:sz w:val="20"/>
          <w:szCs w:val="20"/>
        </w:rPr>
        <w:t xml:space="preserve"> согласно приложению к настоящему Порядку </w:t>
      </w:r>
      <w:r w:rsidRPr="001A7605">
        <w:rPr>
          <w:rFonts w:ascii="Times New Roman" w:hAnsi="Times New Roman" w:cs="Times New Roman"/>
          <w:b/>
          <w:sz w:val="20"/>
          <w:szCs w:val="20"/>
          <w:u w:val="single"/>
        </w:rPr>
        <w:t>с обязательной подписью</w:t>
      </w:r>
      <w:r w:rsidRPr="001A7605">
        <w:rPr>
          <w:rFonts w:ascii="Times New Roman" w:hAnsi="Times New Roman" w:cs="Times New Roman"/>
          <w:sz w:val="20"/>
          <w:szCs w:val="20"/>
        </w:rPr>
        <w:t xml:space="preserve"> </w:t>
      </w:r>
      <w:r w:rsidRPr="001A7605">
        <w:rPr>
          <w:rFonts w:ascii="Times New Roman" w:hAnsi="Times New Roman" w:cs="Times New Roman"/>
          <w:b/>
          <w:sz w:val="20"/>
          <w:szCs w:val="20"/>
          <w:u w:val="single"/>
        </w:rPr>
        <w:t>инструктируемого и инструктирующего</w:t>
      </w:r>
      <w:r w:rsidRPr="001A7605">
        <w:rPr>
          <w:rFonts w:ascii="Times New Roman" w:hAnsi="Times New Roman" w:cs="Times New Roman"/>
          <w:sz w:val="20"/>
          <w:szCs w:val="20"/>
        </w:rPr>
        <w:t>.</w:t>
      </w:r>
    </w:p>
    <w:sectPr w:rsidR="001A7605" w:rsidRPr="001A7605" w:rsidSect="00881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278"/>
      </w:pPr>
      <w:rPr>
        <w:color w:val="000000"/>
        <w:sz w:val="27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0072C"/>
    <w:rsid w:val="001A7605"/>
    <w:rsid w:val="007D7F6A"/>
    <w:rsid w:val="008812BE"/>
    <w:rsid w:val="00A66F3B"/>
    <w:rsid w:val="00B6656E"/>
    <w:rsid w:val="00E00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BE"/>
  </w:style>
  <w:style w:type="paragraph" w:styleId="2">
    <w:name w:val="heading 2"/>
    <w:basedOn w:val="a"/>
    <w:next w:val="a"/>
    <w:link w:val="20"/>
    <w:qFormat/>
    <w:rsid w:val="00E0072C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0072C"/>
    <w:rPr>
      <w:rFonts w:ascii="Times New Roman" w:eastAsia="Times New Roman" w:hAnsi="Times New Roman" w:cs="Times New Roman"/>
      <w:sz w:val="32"/>
      <w:szCs w:val="24"/>
    </w:rPr>
  </w:style>
  <w:style w:type="paragraph" w:styleId="a3">
    <w:name w:val="Body Text"/>
    <w:basedOn w:val="a"/>
    <w:link w:val="a4"/>
    <w:rsid w:val="00E007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E0072C"/>
    <w:rPr>
      <w:rFonts w:ascii="Times New Roman" w:eastAsia="Times New Roman" w:hAnsi="Times New Roman" w:cs="Times New Roman"/>
      <w:sz w:val="28"/>
      <w:szCs w:val="24"/>
    </w:rPr>
  </w:style>
  <w:style w:type="character" w:customStyle="1" w:styleId="Normal">
    <w:name w:val="Normal Знак"/>
    <w:link w:val="1"/>
    <w:locked/>
    <w:rsid w:val="001A760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бычный1"/>
    <w:link w:val="Normal"/>
    <w:rsid w:val="001A76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rsid w:val="001A7605"/>
    <w:rPr>
      <w:color w:val="0000FF"/>
      <w:u w:val="single"/>
    </w:rPr>
  </w:style>
  <w:style w:type="paragraph" w:customStyle="1" w:styleId="formattext">
    <w:name w:val="formattext"/>
    <w:basedOn w:val="a"/>
    <w:rsid w:val="001A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9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661/9a42a7dcbc6d4d4b091d2e491b723161b4912163/" TargetMode="External"/><Relationship Id="rId13" Type="http://schemas.openxmlformats.org/officeDocument/2006/relationships/hyperlink" Target="http://docs.cntd.ru/document/90234480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4661/be5354a8079bd0b55f654308b9c4a5b2d08c18de/" TargetMode="External"/><Relationship Id="rId12" Type="http://schemas.openxmlformats.org/officeDocument/2006/relationships/hyperlink" Target="http://www.consultant.ru/document/cons_doc_LAW_34661/3451df28a5d84be6817928ab88c3da04bb25404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../../../../Documents%20and%20Settings/Admin/Local%20Settings/Temporary%20Internet%20Files/Content.IE5/RTVXGMQK/&#1040;&#1095;&#1072;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4661/3451df28a5d84be6817928ab88c3da04bb25404e/" TargetMode="External"/><Relationship Id="rId11" Type="http://schemas.openxmlformats.org/officeDocument/2006/relationships/hyperlink" Target="http://www.consultant.ru/document/cons_doc_LAW_34661/3451df28a5d84be6817928ab88c3da04bb25404e/" TargetMode="External"/><Relationship Id="rId5" Type="http://schemas.openxmlformats.org/officeDocument/2006/relationships/hyperlink" Target="http://www.consultant.ru/document/cons_doc_LAW_106125/" TargetMode="External"/><Relationship Id="rId15" Type="http://schemas.openxmlformats.org/officeDocument/2006/relationships/hyperlink" Target="consultantplus://offline/ref=DC5099C7AD9B617CA562C4359C2C6AB476884C6992139C39381CFD84FFDF5A45A99E0C0143667FF673Q8H" TargetMode="External"/><Relationship Id="rId10" Type="http://schemas.openxmlformats.org/officeDocument/2006/relationships/hyperlink" Target="http://www.consultant.ru/document/cons_doc_LAW_5438/2dafcc9f8f2d8b800512e96ec8914d9155752f9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4661/9a42a7dcbc6d4d4b091d2e491b723161b4912163/" TargetMode="External"/><Relationship Id="rId14" Type="http://schemas.openxmlformats.org/officeDocument/2006/relationships/hyperlink" Target="http://docs.cntd.ru/document/902344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2397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cp:lastPrinted>2019-04-19T02:31:00Z</cp:lastPrinted>
  <dcterms:created xsi:type="dcterms:W3CDTF">2018-04-16T09:15:00Z</dcterms:created>
  <dcterms:modified xsi:type="dcterms:W3CDTF">2019-04-19T02:43:00Z</dcterms:modified>
</cp:coreProperties>
</file>