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АДМИНИСТРАЦИЯ ВЕРХ-МИЛЬТЮШИНСКОГО СЕЛЬСОВЕТА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AA" w:rsidRPr="00961BAE" w:rsidRDefault="001846AA" w:rsidP="001846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A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274AF">
        <w:rPr>
          <w:rFonts w:ascii="Times New Roman" w:hAnsi="Times New Roman" w:cs="Times New Roman"/>
          <w:sz w:val="28"/>
          <w:szCs w:val="28"/>
        </w:rPr>
        <w:t>19</w:t>
      </w:r>
      <w:r w:rsidRPr="00961BAE">
        <w:rPr>
          <w:rFonts w:ascii="Times New Roman" w:hAnsi="Times New Roman" w:cs="Times New Roman"/>
          <w:sz w:val="28"/>
          <w:szCs w:val="28"/>
        </w:rPr>
        <w:t>.1</w:t>
      </w:r>
      <w:r w:rsidR="000274AF">
        <w:rPr>
          <w:rFonts w:ascii="Times New Roman" w:hAnsi="Times New Roman" w:cs="Times New Roman"/>
          <w:sz w:val="28"/>
          <w:szCs w:val="28"/>
        </w:rPr>
        <w:t>0</w:t>
      </w:r>
      <w:r w:rsidRPr="00961BAE">
        <w:rPr>
          <w:rFonts w:ascii="Times New Roman" w:hAnsi="Times New Roman" w:cs="Times New Roman"/>
          <w:sz w:val="28"/>
          <w:szCs w:val="28"/>
        </w:rPr>
        <w:t>.201</w:t>
      </w:r>
      <w:r w:rsidR="000274AF">
        <w:rPr>
          <w:rFonts w:ascii="Times New Roman" w:hAnsi="Times New Roman" w:cs="Times New Roman"/>
          <w:sz w:val="28"/>
          <w:szCs w:val="28"/>
        </w:rPr>
        <w:t>8</w:t>
      </w:r>
      <w:r w:rsidRPr="00961BAE">
        <w:rPr>
          <w:rFonts w:ascii="Times New Roman" w:hAnsi="Times New Roman" w:cs="Times New Roman"/>
          <w:sz w:val="28"/>
          <w:szCs w:val="28"/>
        </w:rPr>
        <w:t xml:space="preserve"> №</w:t>
      </w:r>
      <w:r w:rsidR="009620CB">
        <w:rPr>
          <w:rFonts w:ascii="Times New Roman" w:hAnsi="Times New Roman" w:cs="Times New Roman"/>
          <w:sz w:val="28"/>
          <w:szCs w:val="28"/>
        </w:rPr>
        <w:t>70</w:t>
      </w: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>О подготовке и проведении на территории Верх-Мильтюшинского сельсовета декады инвалидов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В соответствии с письмом Министерства социального развития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61BAE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61BAE">
        <w:rPr>
          <w:rFonts w:ascii="Times New Roman" w:hAnsi="Times New Roman" w:cs="Times New Roman"/>
          <w:sz w:val="28"/>
          <w:szCs w:val="28"/>
        </w:rPr>
        <w:t>г. №01-4064 «О декаде инвалидов»,  в целях повышения внимания к решению проблем граждан с ограниченными возможностями здоровья,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1. Провести на территории муниципального образования Верх-Мильтюшинского сельсовета в период с 01 по 10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1BAE">
        <w:rPr>
          <w:rFonts w:ascii="Times New Roman" w:hAnsi="Times New Roman" w:cs="Times New Roman"/>
          <w:sz w:val="28"/>
          <w:szCs w:val="28"/>
        </w:rPr>
        <w:t xml:space="preserve"> года декаду инвалидов, посвященную Международному дню инвалидов.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2. Утвердить перечень мероприятий в рамках декады инвалидов с 01 по 10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1BAE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BAE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961BAE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B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61BA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BAE">
        <w:rPr>
          <w:rFonts w:ascii="Times New Roman" w:hAnsi="Times New Roman" w:cs="Times New Roman"/>
          <w:sz w:val="28"/>
          <w:szCs w:val="28"/>
        </w:rPr>
        <w:t xml:space="preserve">Глава Верх-Мильтюшинского сельсовета: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Ф.Л. Лукьянюк</w:t>
      </w: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tabs>
          <w:tab w:val="left" w:pos="6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61BAE">
        <w:rPr>
          <w:rFonts w:ascii="Times New Roman" w:hAnsi="Times New Roman" w:cs="Times New Roman"/>
          <w:sz w:val="16"/>
          <w:szCs w:val="16"/>
        </w:rPr>
        <w:t>Медведева</w:t>
      </w:r>
    </w:p>
    <w:p w:rsidR="001846AA" w:rsidRPr="00961BAE" w:rsidRDefault="001846AA" w:rsidP="001846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61BAE">
        <w:rPr>
          <w:rFonts w:ascii="Times New Roman" w:hAnsi="Times New Roman" w:cs="Times New Roman"/>
          <w:sz w:val="16"/>
          <w:szCs w:val="16"/>
        </w:rPr>
        <w:t>61-135</w:t>
      </w:r>
    </w:p>
    <w:p w:rsidR="00000000" w:rsidRDefault="000274AF"/>
    <w:p w:rsidR="001846AA" w:rsidRPr="00961BAE" w:rsidRDefault="001846AA" w:rsidP="001846AA">
      <w:pPr>
        <w:spacing w:after="0"/>
        <w:jc w:val="right"/>
        <w:rPr>
          <w:rFonts w:ascii="Times New Roman" w:hAnsi="Times New Roman" w:cs="Times New Roman"/>
        </w:rPr>
      </w:pPr>
      <w:r w:rsidRPr="00961BA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ПРИЛОЖЕНИЕ №1</w:t>
      </w:r>
    </w:p>
    <w:p w:rsidR="001846AA" w:rsidRPr="00961BAE" w:rsidRDefault="001846AA" w:rsidP="001846AA">
      <w:pPr>
        <w:spacing w:after="0"/>
        <w:jc w:val="right"/>
        <w:rPr>
          <w:rFonts w:ascii="Times New Roman" w:hAnsi="Times New Roman" w:cs="Times New Roman"/>
        </w:rPr>
      </w:pPr>
      <w:r w:rsidRPr="00961BAE">
        <w:rPr>
          <w:rFonts w:ascii="Times New Roman" w:hAnsi="Times New Roman" w:cs="Times New Roman"/>
        </w:rPr>
        <w:t xml:space="preserve">                                                                                                  к постановлению №</w:t>
      </w:r>
      <w:r w:rsidR="000274AF">
        <w:rPr>
          <w:rFonts w:ascii="Times New Roman" w:hAnsi="Times New Roman" w:cs="Times New Roman"/>
        </w:rPr>
        <w:t>70</w:t>
      </w:r>
      <w:r w:rsidRPr="00961BAE">
        <w:rPr>
          <w:rFonts w:ascii="Times New Roman" w:hAnsi="Times New Roman" w:cs="Times New Roman"/>
        </w:rPr>
        <w:t xml:space="preserve"> от </w:t>
      </w:r>
      <w:r w:rsidR="000274AF">
        <w:rPr>
          <w:rFonts w:ascii="Times New Roman" w:hAnsi="Times New Roman" w:cs="Times New Roman"/>
        </w:rPr>
        <w:t>19.10</w:t>
      </w:r>
      <w:r w:rsidRPr="00961BAE">
        <w:rPr>
          <w:rFonts w:ascii="Times New Roman" w:hAnsi="Times New Roman" w:cs="Times New Roman"/>
        </w:rPr>
        <w:t>.201</w:t>
      </w:r>
      <w:r w:rsidR="000274AF">
        <w:rPr>
          <w:rFonts w:ascii="Times New Roman" w:hAnsi="Times New Roman" w:cs="Times New Roman"/>
        </w:rPr>
        <w:t>8</w:t>
      </w:r>
      <w:r w:rsidRPr="00961BAE">
        <w:rPr>
          <w:rFonts w:ascii="Times New Roman" w:hAnsi="Times New Roman" w:cs="Times New Roman"/>
        </w:rPr>
        <w:t>г.</w:t>
      </w:r>
    </w:p>
    <w:p w:rsidR="001846AA" w:rsidRPr="00961BAE" w:rsidRDefault="001846AA" w:rsidP="001846AA">
      <w:pPr>
        <w:spacing w:after="0"/>
        <w:jc w:val="right"/>
        <w:rPr>
          <w:rFonts w:ascii="Times New Roman" w:hAnsi="Times New Roman" w:cs="Times New Roman"/>
        </w:rPr>
      </w:pPr>
      <w:r w:rsidRPr="00961BA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620CB">
        <w:rPr>
          <w:rFonts w:ascii="Times New Roman" w:hAnsi="Times New Roman" w:cs="Times New Roman"/>
        </w:rPr>
        <w:t xml:space="preserve">   главы Верх-Мильтюшинского сельсовета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6AA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6AA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подготовки и проведения мероприятия, 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6AA">
        <w:rPr>
          <w:rFonts w:ascii="Times New Roman" w:eastAsia="Times New Roman" w:hAnsi="Times New Roman" w:cs="Times New Roman"/>
          <w:b/>
          <w:sz w:val="24"/>
          <w:szCs w:val="24"/>
        </w:rPr>
        <w:t>посвященного Международному дню инвалидов (3 декабря)</w:t>
      </w:r>
    </w:p>
    <w:p w:rsidR="001846AA" w:rsidRPr="001846AA" w:rsidRDefault="001846AA" w:rsidP="0018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96"/>
        <w:gridCol w:w="2457"/>
        <w:gridCol w:w="3544"/>
        <w:gridCol w:w="2787"/>
      </w:tblGrid>
      <w:tr w:rsidR="001846AA" w:rsidRPr="001846AA" w:rsidTr="00CD48DE">
        <w:tc>
          <w:tcPr>
            <w:tcW w:w="567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6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457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544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87" w:type="dxa"/>
            <w:vAlign w:val="center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до 23.11.2018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 района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постановление администрации Верх-Мильтюшинского сельсовета Черепановского района Новосибирской области о проведении Декады инвалидов в период с 01 по 10 декабря 2018 года 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Верх-Мильтюшинского сельсовета Черепановского района Новосибирской области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до 23.11.2018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 района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информирование населения о проведении Декады инвалидов в период с 01 по 10 декабря 2018 года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Верх-Мильтюшинского сельсовета Черепановского района Новосибирской области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01.12.2018-10.12.2018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 района</w:t>
            </w:r>
          </w:p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работу телефона «горячая линия» для обращений инвалидов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Верх-Мильтюшинского сельсовета Черепановского района Новосибирской области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01.12.2018-10.12.2018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 учреждения культуры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выставку декоративно-прикладного искусства «Мир вокруг нас»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 учреждения культуры</w:t>
            </w:r>
          </w:p>
        </w:tc>
      </w:tr>
      <w:tr w:rsidR="001846AA" w:rsidRPr="001846AA" w:rsidTr="00CD48DE">
        <w:tc>
          <w:tcPr>
            <w:tcW w:w="567" w:type="dxa"/>
          </w:tcPr>
          <w:p w:rsidR="001846AA" w:rsidRPr="001846AA" w:rsidRDefault="001846AA" w:rsidP="00CD48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6AA" w:rsidRPr="001846AA" w:rsidRDefault="001846AA" w:rsidP="00CD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01.12.2018-10.12.2018</w:t>
            </w:r>
          </w:p>
        </w:tc>
        <w:tc>
          <w:tcPr>
            <w:tcW w:w="2457" w:type="dxa"/>
          </w:tcPr>
          <w:p w:rsidR="001846AA" w:rsidRPr="001846AA" w:rsidRDefault="001846AA" w:rsidP="00CD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 провести классные часы «Милосердие не от милости, а от сердца», «Доброта и милосердие», «Волшебное стекло», «Особый ребенок», «Я такой же, как и ты», «Люди так не делятся»</w:t>
            </w:r>
          </w:p>
        </w:tc>
        <w:tc>
          <w:tcPr>
            <w:tcW w:w="2787" w:type="dxa"/>
          </w:tcPr>
          <w:p w:rsidR="001846AA" w:rsidRPr="001846AA" w:rsidRDefault="001846AA" w:rsidP="00CD4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</w:tbl>
    <w:p w:rsidR="001846AA" w:rsidRPr="001846AA" w:rsidRDefault="001846AA">
      <w:pPr>
        <w:rPr>
          <w:sz w:val="24"/>
          <w:szCs w:val="24"/>
        </w:rPr>
      </w:pPr>
    </w:p>
    <w:sectPr w:rsidR="001846AA" w:rsidRPr="0018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F30"/>
    <w:multiLevelType w:val="hybridMultilevel"/>
    <w:tmpl w:val="91947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6AA"/>
    <w:rsid w:val="000274AF"/>
    <w:rsid w:val="001846AA"/>
    <w:rsid w:val="0096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2018-11-01T07:45:00Z</cp:lastPrinted>
  <dcterms:created xsi:type="dcterms:W3CDTF">2018-11-01T07:22:00Z</dcterms:created>
  <dcterms:modified xsi:type="dcterms:W3CDTF">2018-11-01T07:45:00Z</dcterms:modified>
</cp:coreProperties>
</file>