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406374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ЧЕРЕПАНОВСКОГО РАЙОНА 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F9479D" w:rsidRPr="00984AA3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C018AD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6374">
        <w:rPr>
          <w:rFonts w:ascii="Times New Roman" w:hAnsi="Times New Roman"/>
          <w:color w:val="000000"/>
          <w:sz w:val="28"/>
          <w:szCs w:val="28"/>
        </w:rPr>
        <w:t>13.12.2021г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406374">
        <w:rPr>
          <w:rFonts w:ascii="Times New Roman" w:hAnsi="Times New Roman"/>
          <w:color w:val="000000"/>
          <w:sz w:val="28"/>
          <w:szCs w:val="28"/>
        </w:rPr>
        <w:t xml:space="preserve"> 100</w:t>
      </w:r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F310A5">
      <w:pPr>
        <w:tabs>
          <w:tab w:val="left" w:pos="1248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31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 w:rsidRPr="00984AA3">
        <w:rPr>
          <w:rFonts w:ascii="Times New Roman" w:hAnsi="Times New Roman"/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 w:rsidR="00634A2C">
        <w:rPr>
          <w:rFonts w:ascii="Times New Roman" w:hAnsi="Times New Roman"/>
          <w:color w:val="000000"/>
          <w:sz w:val="28"/>
          <w:szCs w:val="28"/>
        </w:rPr>
        <w:t>25.02.2019</w:t>
      </w:r>
      <w:r w:rsidR="009B681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34A2C">
        <w:rPr>
          <w:rFonts w:ascii="Times New Roman" w:hAnsi="Times New Roman"/>
          <w:color w:val="000000"/>
          <w:sz w:val="28"/>
          <w:szCs w:val="28"/>
        </w:rPr>
        <w:t>24</w:t>
      </w:r>
      <w:r w:rsidR="00F94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81B">
        <w:rPr>
          <w:rFonts w:ascii="Times New Roman" w:hAnsi="Times New Roman"/>
          <w:color w:val="000000"/>
          <w:sz w:val="28"/>
          <w:szCs w:val="28"/>
        </w:rPr>
        <w:t>«</w:t>
      </w:r>
      <w:r w:rsidR="00F310A5" w:rsidRPr="00F310A5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634A2C">
        <w:rPr>
          <w:rFonts w:ascii="Times New Roman" w:hAnsi="Times New Roman"/>
          <w:bCs/>
          <w:color w:val="000000"/>
          <w:sz w:val="28"/>
          <w:szCs w:val="28"/>
        </w:rPr>
        <w:t xml:space="preserve">общих правил определения нормативных затрат на обеспечение функций администрации </w:t>
      </w:r>
      <w:r w:rsidR="00634A2C"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34A2C">
        <w:rPr>
          <w:rFonts w:ascii="Times New Roman" w:hAnsi="Times New Roman"/>
          <w:color w:val="000000"/>
          <w:sz w:val="28"/>
          <w:szCs w:val="28"/>
        </w:rPr>
        <w:t xml:space="preserve"> и подведомственных ей казенных и бюджетных учреждений</w:t>
      </w:r>
      <w:r w:rsidR="009B681B">
        <w:rPr>
          <w:rFonts w:ascii="Times New Roman" w:hAnsi="Times New Roman"/>
          <w:sz w:val="28"/>
          <w:szCs w:val="28"/>
        </w:rPr>
        <w:t>»</w:t>
      </w:r>
    </w:p>
    <w:p w:rsidR="00061177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D060A5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Внести в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Верх-Мильтюшинского сельсовета Черепановского района Новосибирской области от </w:t>
      </w:r>
      <w:r w:rsidR="00634A2C">
        <w:rPr>
          <w:rFonts w:ascii="Times New Roman" w:hAnsi="Times New Roman"/>
          <w:color w:val="000000"/>
          <w:sz w:val="28"/>
          <w:szCs w:val="28"/>
        </w:rPr>
        <w:t>25.02.2019     № 24 «</w:t>
      </w:r>
      <w:r w:rsidR="00634A2C" w:rsidRPr="00F310A5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634A2C">
        <w:rPr>
          <w:rFonts w:ascii="Times New Roman" w:hAnsi="Times New Roman"/>
          <w:bCs/>
          <w:color w:val="000000"/>
          <w:sz w:val="28"/>
          <w:szCs w:val="28"/>
        </w:rPr>
        <w:t xml:space="preserve">общих правил определения нормативных затрат на обеспечение функций администрации </w:t>
      </w:r>
      <w:r w:rsidR="00634A2C"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34A2C">
        <w:rPr>
          <w:rFonts w:ascii="Times New Roman" w:hAnsi="Times New Roman"/>
          <w:color w:val="000000"/>
          <w:sz w:val="28"/>
          <w:szCs w:val="28"/>
        </w:rPr>
        <w:t xml:space="preserve"> и подведомственных ей казенных и бюджетных учреждений</w:t>
      </w:r>
      <w:r w:rsidR="009B681B" w:rsidRPr="00D060A5">
        <w:rPr>
          <w:rFonts w:ascii="Times New Roman" w:hAnsi="Times New Roman"/>
          <w:sz w:val="28"/>
          <w:szCs w:val="28"/>
        </w:rPr>
        <w:t>»</w:t>
      </w:r>
      <w:r w:rsidR="0019431B" w:rsidRPr="00D060A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:</w:t>
      </w:r>
    </w:p>
    <w:p w:rsidR="00634A2C" w:rsidRDefault="0019431B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634A2C">
        <w:rPr>
          <w:rFonts w:ascii="Times New Roman" w:hAnsi="Times New Roman"/>
          <w:color w:val="000000"/>
          <w:sz w:val="28"/>
          <w:szCs w:val="28"/>
        </w:rPr>
        <w:t>Наименование изложить в следующей редакции:</w:t>
      </w:r>
    </w:p>
    <w:p w:rsidR="00634A2C" w:rsidRDefault="00634A2C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310A5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общих правил определения нормативных затрат на обеспечение функций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21923">
        <w:rPr>
          <w:rFonts w:ascii="Times New Roman" w:hAnsi="Times New Roman"/>
          <w:color w:val="000000"/>
          <w:sz w:val="28"/>
          <w:szCs w:val="28"/>
        </w:rPr>
        <w:t xml:space="preserve"> и подведомственных ему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казенных учреждений</w:t>
      </w:r>
      <w:r w:rsidR="00A51398">
        <w:rPr>
          <w:rFonts w:ascii="Times New Roman" w:hAnsi="Times New Roman"/>
          <w:color w:val="000000"/>
          <w:sz w:val="28"/>
          <w:szCs w:val="28"/>
        </w:rPr>
        <w:t>»;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Пункт 1.1 изложить в следующей редакции:</w:t>
      </w:r>
    </w:p>
    <w:p w:rsidR="00A51398" w:rsidRDefault="007039B6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«1.1. П</w:t>
      </w:r>
      <w:r w:rsidR="00A51398">
        <w:rPr>
          <w:rFonts w:ascii="Times New Roman" w:hAnsi="Times New Roman"/>
          <w:color w:val="000000"/>
          <w:sz w:val="28"/>
          <w:szCs w:val="28"/>
        </w:rPr>
        <w:t xml:space="preserve">равила </w:t>
      </w:r>
      <w:r w:rsidR="00A51398">
        <w:rPr>
          <w:rFonts w:ascii="Times New Roman" w:hAnsi="Times New Roman"/>
          <w:bCs/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="00A51398"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21923">
        <w:rPr>
          <w:rFonts w:ascii="Times New Roman" w:hAnsi="Times New Roman"/>
          <w:color w:val="000000"/>
          <w:sz w:val="28"/>
          <w:szCs w:val="28"/>
        </w:rPr>
        <w:t xml:space="preserve"> и подведомственных ему</w:t>
      </w:r>
      <w:r w:rsidR="00A51398">
        <w:rPr>
          <w:rFonts w:ascii="Times New Roman" w:hAnsi="Times New Roman"/>
          <w:color w:val="000000"/>
          <w:sz w:val="28"/>
          <w:szCs w:val="28"/>
        </w:rPr>
        <w:t xml:space="preserve"> казенных учреждений (далее – Правила) согласно приложению № 1»;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Пункт 1.2 изложить в следующей редакции:</w:t>
      </w:r>
    </w:p>
    <w:p w:rsidR="00A51398" w:rsidRDefault="007039B6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«1.2. П</w:t>
      </w:r>
      <w:r w:rsidR="00A51398">
        <w:rPr>
          <w:rFonts w:ascii="Times New Roman" w:hAnsi="Times New Roman"/>
          <w:color w:val="000000"/>
          <w:sz w:val="28"/>
          <w:szCs w:val="28"/>
        </w:rPr>
        <w:t>равила расчета нормативных</w:t>
      </w:r>
      <w:r w:rsidR="00A51398" w:rsidRPr="00A513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51398">
        <w:rPr>
          <w:rFonts w:ascii="Times New Roman" w:hAnsi="Times New Roman"/>
          <w:bCs/>
          <w:color w:val="000000"/>
          <w:sz w:val="28"/>
          <w:szCs w:val="28"/>
        </w:rPr>
        <w:t xml:space="preserve">затрат на обеспечение функций </w:t>
      </w:r>
      <w:r w:rsidR="00A51398"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A51398">
        <w:rPr>
          <w:rFonts w:ascii="Times New Roman" w:hAnsi="Times New Roman"/>
          <w:color w:val="000000"/>
          <w:sz w:val="28"/>
          <w:szCs w:val="28"/>
        </w:rPr>
        <w:t xml:space="preserve"> и подведомственных </w:t>
      </w:r>
      <w:r w:rsidR="00621923">
        <w:rPr>
          <w:rFonts w:ascii="Times New Roman" w:hAnsi="Times New Roman"/>
          <w:color w:val="000000"/>
          <w:sz w:val="28"/>
          <w:szCs w:val="28"/>
        </w:rPr>
        <w:t>ему</w:t>
      </w:r>
      <w:r w:rsidR="00A51398">
        <w:rPr>
          <w:rFonts w:ascii="Times New Roman" w:hAnsi="Times New Roman"/>
          <w:color w:val="000000"/>
          <w:sz w:val="28"/>
          <w:szCs w:val="28"/>
        </w:rPr>
        <w:t xml:space="preserve"> казенных учреждений согласно приложению № 2»;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В правилах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определения нормативных затрат на обеспечение функций администрации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подведомственных ей казенных и бюджетных учреждений: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1.4.1. Наименование изложить в следующей редакции: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21923">
        <w:rPr>
          <w:rFonts w:ascii="Times New Roman" w:hAnsi="Times New Roman"/>
          <w:color w:val="000000"/>
          <w:sz w:val="28"/>
          <w:szCs w:val="28"/>
        </w:rPr>
        <w:t xml:space="preserve"> и подведомственных ему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казенных учреждений»;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1.4.2. </w:t>
      </w:r>
      <w:r w:rsidR="00194097">
        <w:rPr>
          <w:rFonts w:ascii="Times New Roman" w:hAnsi="Times New Roman"/>
          <w:color w:val="000000"/>
          <w:sz w:val="28"/>
          <w:szCs w:val="28"/>
        </w:rPr>
        <w:t>Пункт 1 изложить в следующей редакции:</w:t>
      </w:r>
    </w:p>
    <w:p w:rsidR="00A51398" w:rsidRDefault="00A51398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Настоящие Правила устанавливают 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определения нормативных затрат на обеспечение функций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подведомственных е</w:t>
      </w:r>
      <w:r w:rsidR="00621923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казенных учреждений в части закупок товаров, работ, услуг (далее – Нормативные затраты)»;</w:t>
      </w:r>
    </w:p>
    <w:p w:rsidR="009A7E44" w:rsidRDefault="0019409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1.4.3</w:t>
      </w:r>
      <w:r w:rsidR="00634A2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Пункт 2 изложить в следующей редакции</w:t>
      </w:r>
      <w:r w:rsidR="009509A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94097" w:rsidRDefault="0019409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«2. Нормативные затраты применяются для обоснования объекта и (или) объектов закупки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подведомственных </w:t>
      </w:r>
      <w:r w:rsidR="00621923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казенных учреждений»;</w:t>
      </w:r>
    </w:p>
    <w:p w:rsidR="00194097" w:rsidRDefault="0019409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1.4.4. В пункте 3 слова «подведомственным ей подведомственным ей казенных и бюджетных учреждений» заменить словами «подведомст</w:t>
      </w:r>
      <w:r w:rsidR="00621923">
        <w:rPr>
          <w:rFonts w:ascii="Times New Roman" w:hAnsi="Times New Roman"/>
          <w:color w:val="000000"/>
          <w:sz w:val="28"/>
          <w:szCs w:val="28"/>
        </w:rPr>
        <w:t>венным ему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казенным учреждениям»</w:t>
      </w:r>
      <w:r w:rsidR="00056EA7">
        <w:rPr>
          <w:rFonts w:ascii="Times New Roman" w:hAnsi="Times New Roman"/>
          <w:color w:val="000000"/>
          <w:sz w:val="28"/>
          <w:szCs w:val="28"/>
        </w:rPr>
        <w:t>;</w:t>
      </w:r>
    </w:p>
    <w:p w:rsidR="00056EA7" w:rsidRDefault="00056EA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1.4.5. Пункт 4 изложить в следующей редакции:</w:t>
      </w:r>
    </w:p>
    <w:p w:rsidR="00056EA7" w:rsidRDefault="00056EA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«4. Для определения нормативных затрат на обеспечения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функций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 w:rsidR="00621923">
        <w:rPr>
          <w:rFonts w:ascii="Times New Roman" w:hAnsi="Times New Roman"/>
          <w:color w:val="000000"/>
          <w:sz w:val="28"/>
          <w:szCs w:val="28"/>
        </w:rPr>
        <w:t xml:space="preserve"> и подведомственных ему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казенных учреждений в формулах используются нормативы цены и количества товаров, работ, услуг, устанавливаемые администрации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56EA7" w:rsidRDefault="00056EA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В правилах расчета нормативных затрат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обеспечение функций администрации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подведомственных ей казенных и бюджетных учреждений:</w:t>
      </w:r>
    </w:p>
    <w:p w:rsidR="00056EA7" w:rsidRDefault="00056EA7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1.5.1. </w:t>
      </w:r>
      <w:r w:rsidR="00621923">
        <w:rPr>
          <w:rFonts w:ascii="Times New Roman" w:hAnsi="Times New Roman"/>
          <w:color w:val="000000"/>
          <w:sz w:val="28"/>
          <w:szCs w:val="28"/>
        </w:rPr>
        <w:t>Наименование изложить в следующей редакции:</w:t>
      </w:r>
    </w:p>
    <w:p w:rsidR="0019431B" w:rsidRPr="00621923" w:rsidRDefault="00621923" w:rsidP="00621923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«Правила расчета нормативных затрат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обеспечение функций </w:t>
      </w:r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подведомственных ему казенных учреждений».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830">
        <w:rPr>
          <w:rFonts w:ascii="Times New Roman" w:hAnsi="Times New Roman"/>
          <w:color w:val="000000"/>
          <w:sz w:val="28"/>
          <w:szCs w:val="28"/>
        </w:rPr>
        <w:t xml:space="preserve">Глава Верх-Мильтюшинского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4F3694" w:rsidRDefault="00F9479D" w:rsidP="00F9479D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84AA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Ф.Л.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Лукьяню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</w:p>
    <w:p w:rsidR="00406374" w:rsidRDefault="00406374" w:rsidP="00F9479D">
      <w:pPr>
        <w:rPr>
          <w:rFonts w:ascii="Times New Roman" w:hAnsi="Times New Roman"/>
          <w:color w:val="000000"/>
          <w:sz w:val="28"/>
          <w:szCs w:val="28"/>
        </w:rPr>
      </w:pPr>
    </w:p>
    <w:p w:rsidR="00406374" w:rsidRPr="00406374" w:rsidRDefault="00406374" w:rsidP="00406374">
      <w:pPr>
        <w:pStyle w:val="a5"/>
      </w:pPr>
      <w:r w:rsidRPr="00406374">
        <w:t>Потеха</w:t>
      </w:r>
      <w:r>
        <w:t xml:space="preserve"> </w:t>
      </w:r>
      <w:r w:rsidRPr="00406374">
        <w:t xml:space="preserve"> В.И.</w:t>
      </w:r>
    </w:p>
    <w:p w:rsidR="00406374" w:rsidRPr="00406374" w:rsidRDefault="00406374" w:rsidP="00406374">
      <w:pPr>
        <w:pStyle w:val="a5"/>
      </w:pPr>
      <w:r w:rsidRPr="00406374">
        <w:t>61-135</w:t>
      </w:r>
      <w:bookmarkStart w:id="0" w:name="_GoBack"/>
      <w:bookmarkEnd w:id="0"/>
    </w:p>
    <w:sectPr w:rsidR="00406374" w:rsidRPr="00406374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56EA7"/>
    <w:rsid w:val="00061177"/>
    <w:rsid w:val="000B10C4"/>
    <w:rsid w:val="00117932"/>
    <w:rsid w:val="00194097"/>
    <w:rsid w:val="0019431B"/>
    <w:rsid w:val="002933B0"/>
    <w:rsid w:val="002F0727"/>
    <w:rsid w:val="002F26C2"/>
    <w:rsid w:val="003F335F"/>
    <w:rsid w:val="00406374"/>
    <w:rsid w:val="004470A7"/>
    <w:rsid w:val="004F3694"/>
    <w:rsid w:val="00621923"/>
    <w:rsid w:val="00634A2C"/>
    <w:rsid w:val="00656A8F"/>
    <w:rsid w:val="007039B6"/>
    <w:rsid w:val="00721129"/>
    <w:rsid w:val="00761981"/>
    <w:rsid w:val="008F0A92"/>
    <w:rsid w:val="009509AE"/>
    <w:rsid w:val="00965B75"/>
    <w:rsid w:val="009A7E44"/>
    <w:rsid w:val="009B681B"/>
    <w:rsid w:val="00A10E08"/>
    <w:rsid w:val="00A270DC"/>
    <w:rsid w:val="00A51398"/>
    <w:rsid w:val="00BD583A"/>
    <w:rsid w:val="00C018AD"/>
    <w:rsid w:val="00C119C9"/>
    <w:rsid w:val="00CF5C9A"/>
    <w:rsid w:val="00D060A5"/>
    <w:rsid w:val="00F30C4C"/>
    <w:rsid w:val="00F310A5"/>
    <w:rsid w:val="00F35C3C"/>
    <w:rsid w:val="00F4152B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  <w:style w:type="paragraph" w:styleId="a5">
    <w:name w:val="No Spacing"/>
    <w:uiPriority w:val="1"/>
    <w:qFormat/>
    <w:rsid w:val="004063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12</cp:revision>
  <dcterms:created xsi:type="dcterms:W3CDTF">2020-01-28T07:09:00Z</dcterms:created>
  <dcterms:modified xsi:type="dcterms:W3CDTF">2021-12-16T07:40:00Z</dcterms:modified>
</cp:coreProperties>
</file>